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7" w:rsidRDefault="00CC6D40" w:rsidP="00DA007D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-685800</wp:posOffset>
                </wp:positionV>
                <wp:extent cx="3486150" cy="1352550"/>
                <wp:effectExtent l="9525" t="5080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B19" w:rsidRDefault="007B2B19" w:rsidP="007C1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</w:p>
                          <w:p w:rsidR="007B2B19" w:rsidRDefault="007B2B19" w:rsidP="007C1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</w:p>
                          <w:p w:rsidR="007B2B19" w:rsidRPr="00C84962" w:rsidRDefault="007B2B19" w:rsidP="007C13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496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Etiqueta (s) com nº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de </w:t>
                            </w:r>
                            <w:r w:rsidRPr="00C84962">
                              <w:rPr>
                                <w:rFonts w:ascii="Times New Roman" w:hAnsi="Times New Roman" w:cs="Times New Roman"/>
                                <w:i/>
                              </w:rPr>
                              <w:t>registo INIAV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6pt;margin-top:-54pt;width:274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" strokecolor="#a5a5a5 [2092]">
                <v:stroke dashstyle="longDash"/>
                <v:textbox>
                  <w:txbxContent>
                    <w:p w:rsidR="007B2B19" w:rsidRDefault="007B2B19" w:rsidP="007C1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</w:p>
                    <w:p w:rsidR="007B2B19" w:rsidRDefault="007B2B19" w:rsidP="007C1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</w:p>
                    <w:p w:rsidR="007B2B19" w:rsidRPr="00C84962" w:rsidRDefault="007B2B19" w:rsidP="007C13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4962">
                        <w:rPr>
                          <w:rFonts w:ascii="Times New Roman" w:hAnsi="Times New Roman" w:cs="Times New Roman"/>
                          <w:i/>
                        </w:rPr>
                        <w:t xml:space="preserve">Etiqueta (s) com nº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de </w:t>
                      </w:r>
                      <w:r w:rsidRPr="00C84962">
                        <w:rPr>
                          <w:rFonts w:ascii="Times New Roman" w:hAnsi="Times New Roman" w:cs="Times New Roman"/>
                          <w:i/>
                        </w:rPr>
                        <w:t>registo INIAV</w:t>
                      </w:r>
                    </w:p>
                  </w:txbxContent>
                </v:textbox>
              </v:rect>
            </w:pict>
          </mc:Fallback>
        </mc:AlternateContent>
      </w:r>
    </w:p>
    <w:p w:rsidR="002A0737" w:rsidRDefault="002A0737" w:rsidP="00DA007D">
      <w:pPr>
        <w:tabs>
          <w:tab w:val="left" w:pos="1740"/>
        </w:tabs>
      </w:pPr>
    </w:p>
    <w:p w:rsidR="009250D8" w:rsidRPr="009250D8" w:rsidRDefault="009250D8" w:rsidP="007901CB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007D" w:rsidRDefault="002A0737" w:rsidP="007901CB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737">
        <w:rPr>
          <w:rFonts w:ascii="Times New Roman" w:hAnsi="Times New Roman" w:cs="Times New Roman"/>
          <w:b/>
        </w:rPr>
        <w:t>FOLHA DE REQUISIÇÃO PARA ANÁLISES</w:t>
      </w:r>
    </w:p>
    <w:p w:rsidR="002A0737" w:rsidRPr="006E1548" w:rsidRDefault="002A0737" w:rsidP="00C84962">
      <w:pPr>
        <w:tabs>
          <w:tab w:val="left" w:pos="17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E1548">
        <w:rPr>
          <w:rFonts w:ascii="Times New Roman" w:hAnsi="Times New Roman" w:cs="Times New Roman"/>
          <w:b/>
          <w:sz w:val="28"/>
          <w:szCs w:val="24"/>
          <w:u w:val="single"/>
        </w:rPr>
        <w:t>PLANO DE CONTINGÊNCIA PARA AS DOENÇAS DOS SUÍNOS</w:t>
      </w:r>
    </w:p>
    <w:p w:rsidR="002A0737" w:rsidRDefault="002A0737" w:rsidP="00C84962">
      <w:pPr>
        <w:tabs>
          <w:tab w:val="left" w:pos="1740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E1548">
        <w:rPr>
          <w:rFonts w:ascii="Times New Roman" w:hAnsi="Times New Roman" w:cs="Times New Roman"/>
          <w:b/>
          <w:sz w:val="28"/>
          <w:szCs w:val="24"/>
          <w:u w:val="single"/>
        </w:rPr>
        <w:t>(por exploração)</w:t>
      </w:r>
    </w:p>
    <w:p w:rsidR="002A0737" w:rsidRPr="007901CB" w:rsidRDefault="002A0737" w:rsidP="00C8496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18"/>
        </w:rPr>
      </w:pPr>
      <w:r w:rsidRPr="007901CB">
        <w:rPr>
          <w:rFonts w:ascii="Times New Roman" w:hAnsi="Times New Roman" w:cs="Times New Roman"/>
          <w:sz w:val="18"/>
        </w:rPr>
        <w:t xml:space="preserve">Consultar as </w:t>
      </w:r>
      <w:r w:rsidR="00366084">
        <w:rPr>
          <w:rFonts w:ascii="Times New Roman" w:hAnsi="Times New Roman" w:cs="Times New Roman"/>
          <w:sz w:val="18"/>
        </w:rPr>
        <w:t>observa</w:t>
      </w:r>
      <w:r w:rsidRPr="007901CB">
        <w:rPr>
          <w:rFonts w:ascii="Times New Roman" w:hAnsi="Times New Roman" w:cs="Times New Roman"/>
          <w:sz w:val="18"/>
        </w:rPr>
        <w:t xml:space="preserve">ções </w:t>
      </w:r>
      <w:r w:rsidR="00366084">
        <w:rPr>
          <w:rFonts w:ascii="Times New Roman" w:hAnsi="Times New Roman" w:cs="Times New Roman"/>
          <w:sz w:val="18"/>
        </w:rPr>
        <w:t>na</w:t>
      </w:r>
      <w:r w:rsidRPr="007901CB">
        <w:rPr>
          <w:rFonts w:ascii="Times New Roman" w:hAnsi="Times New Roman" w:cs="Times New Roman"/>
          <w:sz w:val="18"/>
        </w:rPr>
        <w:t xml:space="preserve"> p</w:t>
      </w:r>
      <w:r w:rsidR="007901CB">
        <w:rPr>
          <w:rFonts w:ascii="Times New Roman" w:hAnsi="Times New Roman" w:cs="Times New Roman"/>
          <w:sz w:val="18"/>
        </w:rPr>
        <w:t>restação d</w:t>
      </w:r>
      <w:r w:rsidR="00366084">
        <w:rPr>
          <w:rFonts w:ascii="Times New Roman" w:hAnsi="Times New Roman" w:cs="Times New Roman"/>
          <w:sz w:val="18"/>
        </w:rPr>
        <w:t>o</w:t>
      </w:r>
      <w:r w:rsidR="007901CB">
        <w:rPr>
          <w:rFonts w:ascii="Times New Roman" w:hAnsi="Times New Roman" w:cs="Times New Roman"/>
          <w:sz w:val="18"/>
        </w:rPr>
        <w:t xml:space="preserve"> serviço </w:t>
      </w:r>
      <w:r w:rsidR="00366084">
        <w:rPr>
          <w:rFonts w:ascii="Times New Roman" w:hAnsi="Times New Roman" w:cs="Times New Roman"/>
          <w:sz w:val="18"/>
        </w:rPr>
        <w:t xml:space="preserve">analítico </w:t>
      </w:r>
      <w:r w:rsidR="007901CB">
        <w:rPr>
          <w:rFonts w:ascii="Times New Roman" w:hAnsi="Times New Roman" w:cs="Times New Roman"/>
          <w:sz w:val="18"/>
        </w:rPr>
        <w:t>na página 2</w:t>
      </w:r>
    </w:p>
    <w:p w:rsidR="002A0737" w:rsidRPr="007901CB" w:rsidRDefault="002A0737" w:rsidP="00C8496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18"/>
        </w:rPr>
      </w:pPr>
      <w:r w:rsidRPr="007901CB">
        <w:rPr>
          <w:rFonts w:ascii="Times New Roman" w:hAnsi="Times New Roman" w:cs="Times New Roman"/>
          <w:sz w:val="18"/>
        </w:rPr>
        <w:t>Este impresso deverá acompanhar qualque</w:t>
      </w:r>
      <w:r w:rsidR="007901CB">
        <w:rPr>
          <w:rFonts w:ascii="Times New Roman" w:hAnsi="Times New Roman" w:cs="Times New Roman"/>
          <w:sz w:val="18"/>
        </w:rPr>
        <w:t>r tipo de material para análise</w:t>
      </w:r>
    </w:p>
    <w:p w:rsidR="006E1548" w:rsidRDefault="006E1548" w:rsidP="00C849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  <w:r w:rsidRPr="002A0737">
        <w:rPr>
          <w:rFonts w:ascii="Times New Roman" w:hAnsi="Times New Roman" w:cs="Times New Roman"/>
          <w:i/>
          <w:sz w:val="18"/>
        </w:rPr>
        <w:t>Esta requisição e a tabela de preços e</w:t>
      </w:r>
      <w:r>
        <w:rPr>
          <w:rFonts w:ascii="Times New Roman" w:hAnsi="Times New Roman" w:cs="Times New Roman"/>
          <w:i/>
          <w:sz w:val="18"/>
        </w:rPr>
        <w:t>stão disponíveis na página Web:</w:t>
      </w:r>
      <w:r w:rsidRPr="002A0737">
        <w:rPr>
          <w:rFonts w:ascii="Times New Roman" w:hAnsi="Times New Roman" w:cs="Times New Roman"/>
          <w:i/>
          <w:sz w:val="18"/>
        </w:rPr>
        <w:t xml:space="preserve"> </w:t>
      </w:r>
      <w:hyperlink r:id="rId8" w:history="1">
        <w:r w:rsidRPr="009F04BD">
          <w:rPr>
            <w:rStyle w:val="Hiperligao"/>
            <w:rFonts w:ascii="Times New Roman" w:hAnsi="Times New Roman" w:cs="Times New Roman"/>
            <w:i/>
            <w:sz w:val="18"/>
          </w:rPr>
          <w:t>www.iniav.pt</w:t>
        </w:r>
      </w:hyperlink>
      <w:r>
        <w:rPr>
          <w:rFonts w:ascii="Times New Roman" w:hAnsi="Times New Roman" w:cs="Times New Roman"/>
          <w:i/>
          <w:sz w:val="18"/>
        </w:rPr>
        <w:t xml:space="preserve"> </w:t>
      </w:r>
      <w:r w:rsidRPr="002A0737">
        <w:rPr>
          <w:rFonts w:ascii="Times New Roman" w:hAnsi="Times New Roman" w:cs="Times New Roman"/>
          <w:i/>
          <w:sz w:val="18"/>
        </w:rPr>
        <w:t>em Serviços e Produto</w:t>
      </w:r>
      <w:r>
        <w:rPr>
          <w:rFonts w:ascii="Times New Roman" w:hAnsi="Times New Roman" w:cs="Times New Roman"/>
          <w:i/>
          <w:sz w:val="18"/>
        </w:rPr>
        <w:t>s</w:t>
      </w:r>
    </w:p>
    <w:p w:rsidR="00DA007D" w:rsidRPr="006E1548" w:rsidRDefault="00D12D42" w:rsidP="00C84962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6E1548">
        <w:rPr>
          <w:rFonts w:ascii="Times New Roman" w:hAnsi="Times New Roman" w:cs="Times New Roman"/>
          <w:b/>
          <w:i/>
          <w:color w:val="FF0000"/>
          <w:sz w:val="20"/>
        </w:rPr>
        <w:t>PR</w:t>
      </w:r>
      <w:r w:rsidR="001D7847">
        <w:rPr>
          <w:rFonts w:ascii="Times New Roman" w:hAnsi="Times New Roman" w:cs="Times New Roman"/>
          <w:b/>
          <w:i/>
          <w:color w:val="FF0000"/>
          <w:sz w:val="20"/>
        </w:rPr>
        <w:t>E</w:t>
      </w:r>
      <w:r w:rsidRPr="006E1548">
        <w:rPr>
          <w:rFonts w:ascii="Times New Roman" w:hAnsi="Times New Roman" w:cs="Times New Roman"/>
          <w:b/>
          <w:i/>
          <w:color w:val="FF0000"/>
          <w:sz w:val="20"/>
        </w:rPr>
        <w:t xml:space="preserve">ENCHIMENTO OBRIGATÓRIO DE TODOS OS CAMPOS, </w:t>
      </w:r>
      <w:r w:rsidR="002A0737" w:rsidRPr="006E1548">
        <w:rPr>
          <w:rFonts w:ascii="Times New Roman" w:hAnsi="Times New Roman" w:cs="Times New Roman"/>
          <w:b/>
          <w:i/>
          <w:color w:val="FF0000"/>
          <w:sz w:val="20"/>
        </w:rPr>
        <w:t>COM LETRA LEGÍVEL</w:t>
      </w:r>
    </w:p>
    <w:tbl>
      <w:tblPr>
        <w:tblStyle w:val="Tabelacomgrelha"/>
        <w:tblW w:w="5110" w:type="pct"/>
        <w:tblLayout w:type="fixed"/>
        <w:tblLook w:val="04A0" w:firstRow="1" w:lastRow="0" w:firstColumn="1" w:lastColumn="0" w:noHBand="0" w:noVBand="1"/>
      </w:tblPr>
      <w:tblGrid>
        <w:gridCol w:w="2376"/>
        <w:gridCol w:w="3928"/>
        <w:gridCol w:w="142"/>
        <w:gridCol w:w="142"/>
        <w:gridCol w:w="466"/>
        <w:gridCol w:w="3876"/>
      </w:tblGrid>
      <w:tr w:rsidR="002A0737" w:rsidRPr="004024E2" w:rsidTr="000A6DE3">
        <w:trPr>
          <w:trHeight w:val="45"/>
        </w:trPr>
        <w:tc>
          <w:tcPr>
            <w:tcW w:w="5000" w:type="pct"/>
            <w:gridSpan w:val="6"/>
          </w:tcPr>
          <w:p w:rsidR="002A0737" w:rsidRPr="004024E2" w:rsidRDefault="002A0737" w:rsidP="007C1379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737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C63AA5" w:rsidRPr="00524E39" w:rsidRDefault="007901CB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MATERIAL</w:t>
            </w:r>
          </w:p>
        </w:tc>
      </w:tr>
      <w:tr w:rsidR="003A7D0E" w:rsidRPr="004024E2" w:rsidTr="000A6DE3">
        <w:trPr>
          <w:trHeight w:val="1854"/>
        </w:trPr>
        <w:tc>
          <w:tcPr>
            <w:tcW w:w="2884" w:type="pct"/>
            <w:gridSpan w:val="2"/>
            <w:tcBorders>
              <w:right w:val="nil"/>
            </w:tcBorders>
          </w:tcPr>
          <w:p w:rsidR="003A7D0E" w:rsidRPr="004024E2" w:rsidRDefault="003A7D0E" w:rsidP="00366084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Nº da ficha do exame clínico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173.25pt;height:18pt" o:ole="">
                  <v:imagedata r:id="rId9" o:title=""/>
                </v:shape>
                <w:control r:id="rId10" w:name="TextBox71" w:shapeid="_x0000_i1153"/>
              </w:object>
            </w:r>
            <w:bookmarkEnd w:id="0"/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7D0E" w:rsidRPr="004024E2" w:rsidRDefault="003A7D0E" w:rsidP="00F109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Data da </w:t>
            </w:r>
            <w:r w:rsidR="00295B48" w:rsidRPr="00831377">
              <w:rPr>
                <w:rFonts w:ascii="Times New Roman" w:hAnsi="Times New Roman" w:cs="Times New Roman"/>
                <w:sz w:val="20"/>
                <w:szCs w:val="20"/>
              </w:rPr>
              <w:t>colheita</w:t>
            </w:r>
            <w:r w:rsidR="00295B48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091" type="#_x0000_t75" style="width:173.25pt;height:18pt" o:ole="">
                  <v:imagedata r:id="rId9" o:title=""/>
                </v:shape>
                <w:control r:id="rId11" w:name="TextBox7" w:shapeid="_x0000_i1091"/>
              </w:object>
            </w:r>
          </w:p>
          <w:p w:rsidR="00295B48" w:rsidRPr="004024E2" w:rsidRDefault="003A7D0E" w:rsidP="003660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Data de envio ao laboratório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093" type="#_x0000_t75" style="width:173.25pt;height:18pt" o:ole="">
                  <v:imagedata r:id="rId9" o:title=""/>
                </v:shape>
                <w:control r:id="rId12" w:name="TextBox6" w:shapeid="_x0000_i1093"/>
              </w:object>
            </w:r>
          </w:p>
          <w:p w:rsidR="003A7D0E" w:rsidRPr="004024E2" w:rsidRDefault="00295B48" w:rsidP="00C0372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Data da </w:t>
            </w:r>
            <w:r w:rsidR="00C03729" w:rsidRPr="00831377">
              <w:rPr>
                <w:rFonts w:ascii="Times New Roman" w:hAnsi="Times New Roman" w:cs="Times New Roman"/>
                <w:sz w:val="20"/>
                <w:szCs w:val="20"/>
              </w:rPr>
              <w:t>visita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095" type="#_x0000_t75" style="width:173.25pt;height:18pt" o:ole="">
                  <v:imagedata r:id="rId9" o:title=""/>
                </v:shape>
                <w:control r:id="rId13" w:name="TextBox30" w:shapeid="_x0000_i1095"/>
              </w:object>
            </w:r>
          </w:p>
        </w:tc>
        <w:tc>
          <w:tcPr>
            <w:tcW w:w="2116" w:type="pct"/>
            <w:gridSpan w:val="4"/>
            <w:tcBorders>
              <w:left w:val="nil"/>
            </w:tcBorders>
          </w:tcPr>
          <w:p w:rsidR="003A7D0E" w:rsidRPr="004024E2" w:rsidRDefault="003A7D0E" w:rsidP="00C84962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Nº total de amostras </w:t>
            </w:r>
            <w:r w:rsidR="00587283" w:rsidRPr="004024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object w:dxaOrig="225" w:dyaOrig="225">
                <v:shape id="_x0000_i1097" type="#_x0000_t75" style="width:89.25pt;height:18pt" o:ole="">
                  <v:imagedata r:id="rId14" o:title=""/>
                </v:shape>
                <w:control r:id="rId15" w:name="TextBox1" w:shapeid="_x0000_i1097"/>
              </w:object>
            </w:r>
          </w:p>
          <w:p w:rsidR="003A7D0E" w:rsidRPr="004024E2" w:rsidRDefault="003A7D0E" w:rsidP="006E1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Hora da colheita </w:t>
            </w:r>
            <w:r w:rsidR="00587283" w:rsidRPr="004024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object w:dxaOrig="225" w:dyaOrig="225">
                <v:shape id="_x0000_i1099" type="#_x0000_t75" style="width:89.25pt;height:18pt" o:ole="">
                  <v:imagedata r:id="rId14" o:title=""/>
                </v:shape>
                <w:control r:id="rId16" w:name="TextBox2" w:shapeid="_x0000_i1099"/>
              </w:object>
            </w:r>
          </w:p>
          <w:p w:rsidR="003A7D0E" w:rsidRPr="004024E2" w:rsidRDefault="003A7D0E" w:rsidP="006E1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       Hora envio ao laboratório </w:t>
            </w:r>
            <w:r w:rsidR="00587283" w:rsidRPr="004024E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object w:dxaOrig="225" w:dyaOrig="225">
                <v:shape id="_x0000_i1101" type="#_x0000_t75" style="width:88.5pt;height:18pt" o:ole="">
                  <v:imagedata r:id="rId17" o:title=""/>
                </v:shape>
                <w:control r:id="rId18" w:name="TextBox3" w:shapeid="_x0000_i1101"/>
              </w:object>
            </w: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0737" w:rsidRPr="004024E2" w:rsidTr="000A6DE3">
        <w:trPr>
          <w:trHeight w:hRule="exact"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0737" w:rsidRPr="00524E39" w:rsidRDefault="007901CB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DA EXPLORAÇÃO</w:t>
            </w:r>
          </w:p>
        </w:tc>
      </w:tr>
      <w:tr w:rsidR="003A7D0E" w:rsidRPr="004024E2" w:rsidTr="000A6DE3">
        <w:trPr>
          <w:trHeight w:val="1049"/>
        </w:trPr>
        <w:tc>
          <w:tcPr>
            <w:tcW w:w="3014" w:type="pct"/>
            <w:gridSpan w:val="4"/>
            <w:tcBorders>
              <w:right w:val="nil"/>
            </w:tcBorders>
          </w:tcPr>
          <w:p w:rsidR="003A7D0E" w:rsidRPr="004024E2" w:rsidRDefault="003A7D0E" w:rsidP="00C8496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Marca da Exploração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03" type="#_x0000_t75" style="width:206.25pt;height:18pt" o:ole="">
                  <v:imagedata r:id="rId19" o:title=""/>
                </v:shape>
                <w:control r:id="rId20" w:name="TextBox11" w:shapeid="_x0000_i1103"/>
              </w:object>
            </w:r>
          </w:p>
          <w:p w:rsidR="003A7D0E" w:rsidRPr="004024E2" w:rsidRDefault="003A7D0E" w:rsidP="006E154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Freguesia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05" type="#_x0000_t75" style="width:207pt;height:18pt" o:ole="">
                  <v:imagedata r:id="rId21" o:title=""/>
                </v:shape>
                <w:control r:id="rId22" w:name="TextBox12" w:shapeid="_x0000_i1105"/>
              </w:object>
            </w:r>
          </w:p>
        </w:tc>
        <w:tc>
          <w:tcPr>
            <w:tcW w:w="1986" w:type="pct"/>
            <w:gridSpan w:val="2"/>
            <w:tcBorders>
              <w:left w:val="nil"/>
            </w:tcBorders>
          </w:tcPr>
          <w:p w:rsidR="003A7D0E" w:rsidRPr="004024E2" w:rsidRDefault="003A7D0E" w:rsidP="00C84962">
            <w:pPr>
              <w:spacing w:before="12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Concelho </w:t>
            </w:r>
            <w:r w:rsidR="00587283" w:rsidRPr="004024E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object w:dxaOrig="225" w:dyaOrig="225">
                <v:shape id="_x0000_i1107" type="#_x0000_t75" style="width:159pt;height:18pt" o:ole="">
                  <v:imagedata r:id="rId23" o:title=""/>
                </v:shape>
                <w:control r:id="rId24" w:name="TextBox16" w:shapeid="_x0000_i1107"/>
              </w:object>
            </w:r>
          </w:p>
          <w:p w:rsidR="003A7D0E" w:rsidRPr="004024E2" w:rsidRDefault="003A7D0E" w:rsidP="006E1548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Lugar </w:t>
            </w:r>
            <w:r w:rsidR="00587283" w:rsidRPr="004024E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object w:dxaOrig="225" w:dyaOrig="225">
                <v:shape id="_x0000_i1109" type="#_x0000_t75" style="width:159.75pt;height:18pt" o:ole="">
                  <v:imagedata r:id="rId25" o:title=""/>
                </v:shape>
                <w:control r:id="rId26" w:name="TextBox17" w:shapeid="_x0000_i1109"/>
              </w:object>
            </w:r>
          </w:p>
        </w:tc>
      </w:tr>
      <w:tr w:rsidR="002A0737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0737" w:rsidRPr="00524E39" w:rsidRDefault="007901CB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MATADOURO</w:t>
            </w:r>
          </w:p>
        </w:tc>
      </w:tr>
      <w:tr w:rsidR="00454348" w:rsidRPr="004024E2" w:rsidTr="000A6DE3">
        <w:trPr>
          <w:trHeight w:val="607"/>
        </w:trPr>
        <w:tc>
          <w:tcPr>
            <w:tcW w:w="2949" w:type="pct"/>
            <w:gridSpan w:val="3"/>
            <w:tcBorders>
              <w:right w:val="nil"/>
            </w:tcBorders>
          </w:tcPr>
          <w:p w:rsidR="00454348" w:rsidRPr="004024E2" w:rsidRDefault="00454348" w:rsidP="00C8496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Nome do matadouro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11" type="#_x0000_t75" style="width:206.25pt;height:18pt" o:ole="">
                  <v:imagedata r:id="rId19" o:title=""/>
                </v:shape>
                <w:control r:id="rId27" w:name="TextBox8" w:shapeid="_x0000_i1111"/>
              </w:object>
            </w:r>
          </w:p>
        </w:tc>
        <w:tc>
          <w:tcPr>
            <w:tcW w:w="2051" w:type="pct"/>
            <w:gridSpan w:val="3"/>
            <w:tcBorders>
              <w:left w:val="nil"/>
            </w:tcBorders>
          </w:tcPr>
          <w:p w:rsidR="00454348" w:rsidRPr="004024E2" w:rsidRDefault="00454348" w:rsidP="00C84962">
            <w:pPr>
              <w:spacing w:before="12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Nº controlo veterinário (NCV) </w:t>
            </w:r>
            <w:r w:rsidR="00587283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en-US"/>
              </w:rPr>
              <w:object w:dxaOrig="225" w:dyaOrig="225">
                <v:shape id="_x0000_i1113" type="#_x0000_t75" style="width:88.5pt;height:18pt" o:ole="">
                  <v:imagedata r:id="rId17" o:title=""/>
                </v:shape>
                <w:control r:id="rId28" w:name="TextBox9" w:shapeid="_x0000_i1113"/>
              </w:object>
            </w:r>
          </w:p>
        </w:tc>
      </w:tr>
      <w:tr w:rsidR="002A0737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0737" w:rsidRPr="00524E39" w:rsidRDefault="007901CB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PRODUTOR</w:t>
            </w:r>
          </w:p>
        </w:tc>
      </w:tr>
      <w:tr w:rsidR="007C1379" w:rsidRPr="004024E2" w:rsidTr="000A6DE3">
        <w:trPr>
          <w:trHeight w:val="1041"/>
        </w:trPr>
        <w:tc>
          <w:tcPr>
            <w:tcW w:w="5000" w:type="pct"/>
            <w:gridSpan w:val="6"/>
          </w:tcPr>
          <w:p w:rsidR="007C1379" w:rsidRPr="004024E2" w:rsidRDefault="007901CB" w:rsidP="00C8496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15" type="#_x0000_t75" style="width:508.5pt;height:18pt" o:ole="">
                  <v:imagedata r:id="rId29" o:title=""/>
                </v:shape>
                <w:control r:id="rId30" w:name="TextBox10" w:shapeid="_x0000_i1115"/>
              </w:object>
            </w:r>
          </w:p>
          <w:p w:rsidR="007901CB" w:rsidRPr="004024E2" w:rsidRDefault="007901CB" w:rsidP="006E1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17" type="#_x0000_t75" style="width:1in;height:18pt" o:ole="">
                  <v:imagedata r:id="rId31" o:title=""/>
                </v:shape>
                <w:control r:id="rId32" w:name="TextBox13" w:shapeid="_x0000_i1117"/>
              </w:object>
            </w:r>
          </w:p>
        </w:tc>
      </w:tr>
      <w:tr w:rsidR="007C1379" w:rsidRPr="004024E2" w:rsidTr="000A6DE3">
        <w:trPr>
          <w:trHeight w:hRule="exact"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7C1379" w:rsidRPr="00524E39" w:rsidRDefault="007901CB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r w:rsidR="00C11AEF"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MÉDICO VETERINÁRIO OFICIAL/INSPECTOR SANITÁRIO/RESPONSÁVEL SANITÁRIO</w:t>
            </w:r>
          </w:p>
        </w:tc>
      </w:tr>
      <w:tr w:rsidR="0089617B" w:rsidRPr="004024E2" w:rsidTr="000A6DE3">
        <w:trPr>
          <w:trHeight w:val="2132"/>
        </w:trPr>
        <w:tc>
          <w:tcPr>
            <w:tcW w:w="5000" w:type="pct"/>
            <w:gridSpan w:val="6"/>
          </w:tcPr>
          <w:p w:rsidR="0089617B" w:rsidRPr="004024E2" w:rsidRDefault="0089617B" w:rsidP="00CD6F86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19" type="#_x0000_t75" style="width:327pt;height:18pt" o:ole="">
                  <v:imagedata r:id="rId33" o:title=""/>
                </v:shape>
                <w:control r:id="rId34" w:name="TextBox14" w:shapeid="_x0000_i1119"/>
              </w:objec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DSAVR/DAV/NAV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21" type="#_x0000_t75" style="width:93pt;height:18pt" o:ole="">
                  <v:imagedata r:id="rId35" o:title=""/>
                </v:shape>
                <w:control r:id="rId36" w:name="TextBox22" w:shapeid="_x0000_i1121"/>
              </w:object>
            </w:r>
          </w:p>
          <w:p w:rsidR="0089617B" w:rsidRPr="004024E2" w:rsidRDefault="0089617B" w:rsidP="004B3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Morada</w:t>
            </w:r>
            <w:r w:rsidR="001D7847" w:rsidRPr="001D784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23" type="#_x0000_t75" style="width:494.25pt;height:18pt" o:ole="">
                  <v:imagedata r:id="rId37" o:title=""/>
                </v:shape>
                <w:control r:id="rId38" w:name="TextBox15" w:shapeid="_x0000_i1123"/>
              </w:object>
            </w:r>
          </w:p>
          <w:p w:rsidR="00CB353E" w:rsidRPr="004024E2" w:rsidRDefault="0089617B" w:rsidP="004B3668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Código Postal</w:t>
            </w:r>
            <w:r w:rsidR="001D7847" w:rsidRPr="001D784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25" type="#_x0000_t75" style="width:69.75pt;height:18pt" o:ole="">
                  <v:imagedata r:id="rId39" o:title=""/>
                </v:shape>
                <w:control r:id="rId40" w:name="TextBox18" w:shapeid="_x0000_i1125"/>
              </w:objec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Localidade</w:t>
            </w:r>
            <w:r w:rsidR="001D7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27" type="#_x0000_t75" style="width:147.75pt;height:18pt" o:ole="">
                  <v:imagedata r:id="rId41" o:title=""/>
                </v:shape>
                <w:control r:id="rId42" w:name="TextBox23" w:shapeid="_x0000_i1127"/>
              </w:object>
            </w:r>
            <w:r w:rsidR="001D7847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Nº</w:t>
            </w:r>
            <w:r w:rsidR="00CB353E"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da carteira profissional</w:t>
            </w:r>
            <w:r w:rsidR="001D7847" w:rsidRPr="001D784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CB353E"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29" type="#_x0000_t75" style="width:81.75pt;height:18pt" o:ole="">
                  <v:imagedata r:id="rId43" o:title=""/>
                </v:shape>
                <w:control r:id="rId44" w:name="TextBox5" w:shapeid="_x0000_i1129"/>
              </w:object>
            </w:r>
          </w:p>
          <w:p w:rsidR="001D7847" w:rsidRDefault="0089617B" w:rsidP="004B3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Telefone/telemóvel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31" type="#_x0000_t75" style="width:88.5pt;height:18pt" o:ole="">
                  <v:imagedata r:id="rId17" o:title=""/>
                </v:shape>
                <w:control r:id="rId45" w:name="TextBox19" w:shapeid="_x0000_i1131"/>
              </w:objec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33" type="#_x0000_t75" style="width:92.25pt;height:18pt" o:ole="">
                  <v:imagedata r:id="rId46" o:title=""/>
                </v:shape>
                <w:control r:id="rId47" w:name="TextBox24" w:shapeid="_x0000_i1133"/>
              </w:objec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35" type="#_x0000_t75" style="width:220.5pt;height:18pt" o:ole="">
                  <v:imagedata r:id="rId48" o:title=""/>
                </v:shape>
                <w:control r:id="rId49" w:name="TextBox25" w:shapeid="_x0000_i1135"/>
              </w:object>
            </w:r>
          </w:p>
          <w:p w:rsidR="001D7847" w:rsidRPr="002F71E4" w:rsidRDefault="002F71E4" w:rsidP="002F71E4">
            <w:pPr>
              <w:spacing w:before="120"/>
              <w:ind w:left="6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4B3668" w:rsidRPr="002F71E4">
              <w:rPr>
                <w:rFonts w:ascii="Times New Roman" w:hAnsi="Times New Roman" w:cs="Times New Roman"/>
                <w:b/>
                <w:sz w:val="20"/>
                <w:szCs w:val="20"/>
              </w:rPr>
              <w:t>- Preenchimento</w:t>
            </w:r>
            <w:r w:rsidR="001D7847" w:rsidRPr="002F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obrigatório dos campos</w:t>
            </w:r>
            <w:r w:rsidR="00013E3E" w:rsidRPr="002F7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assinalados apenas para o Responsável S</w:t>
            </w:r>
            <w:r w:rsidR="001D7847" w:rsidRPr="002F71E4">
              <w:rPr>
                <w:rFonts w:ascii="Times New Roman" w:hAnsi="Times New Roman" w:cs="Times New Roman"/>
                <w:b/>
                <w:sz w:val="20"/>
                <w:szCs w:val="20"/>
              </w:rPr>
              <w:t>anitário</w:t>
            </w:r>
          </w:p>
        </w:tc>
      </w:tr>
      <w:tr w:rsidR="00E70E37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E70E37" w:rsidRPr="00524E39" w:rsidRDefault="00E70E37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DADOS PARA FACTURAÇÃO</w:t>
            </w:r>
          </w:p>
        </w:tc>
      </w:tr>
      <w:tr w:rsidR="00E70E37" w:rsidRPr="004024E2" w:rsidTr="000A6DE3">
        <w:trPr>
          <w:trHeight w:val="1030"/>
        </w:trPr>
        <w:tc>
          <w:tcPr>
            <w:tcW w:w="5000" w:type="pct"/>
            <w:gridSpan w:val="6"/>
          </w:tcPr>
          <w:p w:rsidR="0071771C" w:rsidRPr="004024E2" w:rsidRDefault="00E70E37" w:rsidP="0071771C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F6120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object w:dxaOrig="225" w:dyaOrig="225">
                <v:shape id="_x0000_i1137" type="#_x0000_t75" style="width:252.75pt;height:18pt" o:ole="">
                  <v:imagedata r:id="rId50" o:title=""/>
                </v:shape>
                <w:control r:id="rId51" w:name="TextBox20" w:shapeid="_x0000_i1137"/>
              </w:object>
            </w:r>
            <w:r w:rsidR="0071771C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1771C"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39" type="#_x0000_t75" style="width:228.75pt;height:18pt" o:ole="">
                  <v:imagedata r:id="rId52" o:title=""/>
                </v:shape>
                <w:control r:id="rId53" w:name="TextBox21" w:shapeid="_x0000_i1139"/>
              </w:object>
            </w:r>
          </w:p>
          <w:p w:rsidR="00E70E37" w:rsidRPr="004024E2" w:rsidRDefault="00E70E37" w:rsidP="006E1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Nº compromisso/Nº cabimento</w:t>
            </w:r>
            <w:r w:rsidR="00026CD9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41" type="#_x0000_t75" style="width:162pt;height:18pt" o:ole="">
                  <v:imagedata r:id="rId54" o:title=""/>
                </v:shape>
                <w:control r:id="rId55" w:name="TextBox26" w:shapeid="_x0000_i1141"/>
              </w:object>
            </w:r>
            <w:r w:rsidR="00AF4240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F4240" w:rsidRPr="00831377">
              <w:rPr>
                <w:rFonts w:ascii="Times New Roman" w:hAnsi="Times New Roman" w:cs="Times New Roman"/>
                <w:sz w:val="20"/>
                <w:szCs w:val="20"/>
              </w:rPr>
              <w:t>Nº contrato</w:t>
            </w:r>
            <w:r w:rsidR="00026CD9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43" type="#_x0000_t75" style="width:192.75pt;height:18pt" o:ole="">
                  <v:imagedata r:id="rId56" o:title=""/>
                </v:shape>
                <w:control r:id="rId57" w:name="TextBox27" w:shapeid="_x0000_i1143"/>
              </w:object>
            </w:r>
          </w:p>
        </w:tc>
      </w:tr>
      <w:tr w:rsidR="000A6DE3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0A6DE3" w:rsidRPr="00524E39" w:rsidRDefault="000A6DE3" w:rsidP="00831377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DOENÇAS DOS SUINOS/</w:t>
            </w: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EXAMES PRETENDIDOS</w:t>
            </w:r>
          </w:p>
        </w:tc>
      </w:tr>
      <w:tr w:rsidR="002F71E4" w:rsidRPr="004024E2" w:rsidTr="002F71E4">
        <w:trPr>
          <w:trHeight w:hRule="exact" w:val="510"/>
        </w:trPr>
        <w:tc>
          <w:tcPr>
            <w:tcW w:w="1087" w:type="pct"/>
            <w:tcBorders>
              <w:bottom w:val="dashed" w:sz="4" w:space="0" w:color="auto"/>
              <w:right w:val="nil"/>
            </w:tcBorders>
            <w:vAlign w:val="center"/>
          </w:tcPr>
          <w:p w:rsidR="002F71E4" w:rsidRPr="005134FD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Febre aftosa                        </w:t>
            </w:r>
          </w:p>
        </w:tc>
        <w:tc>
          <w:tcPr>
            <w:tcW w:w="2140" w:type="pct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Pesquisa de anticorpos - 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ELISA de bloqueio 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(soro)</w:t>
            </w:r>
          </w:p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vírus - RT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-PCR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(sangue e órgãos)</w:t>
            </w:r>
          </w:p>
        </w:tc>
        <w:tc>
          <w:tcPr>
            <w:tcW w:w="1773" w:type="pct"/>
            <w:tcBorders>
              <w:left w:val="nil"/>
              <w:bottom w:val="dashed" w:sz="4" w:space="0" w:color="auto"/>
            </w:tcBorders>
          </w:tcPr>
          <w:p w:rsidR="002F71E4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2F71E4" w:rsidRPr="004024E2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F71E4" w:rsidRPr="004024E2" w:rsidTr="002F71E4">
        <w:trPr>
          <w:trHeight w:hRule="exact" w:val="510"/>
        </w:trPr>
        <w:tc>
          <w:tcPr>
            <w:tcW w:w="108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F71E4" w:rsidRPr="004024E2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Peste suína </w:t>
            </w:r>
            <w:r w:rsidRPr="00FF5D2C">
              <w:rPr>
                <w:rFonts w:ascii="Times New Roman" w:eastAsiaTheme="majorEastAsia" w:hAnsi="Times New Roman" w:cs="Times New Roman"/>
                <w:bCs/>
                <w:sz w:val="16"/>
                <w:szCs w:val="20"/>
              </w:rPr>
              <w:t>africana</w:t>
            </w:r>
          </w:p>
        </w:tc>
        <w:tc>
          <w:tcPr>
            <w:tcW w:w="2140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71E4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anticorpos - ELISA indireta (soro)</w:t>
            </w:r>
          </w:p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vírus - PCR (sangue e órgãos)</w:t>
            </w:r>
          </w:p>
        </w:tc>
        <w:tc>
          <w:tcPr>
            <w:tcW w:w="177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F71E4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2F71E4" w:rsidRPr="004024E2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F71E4" w:rsidRPr="004024E2" w:rsidTr="002F71E4">
        <w:trPr>
          <w:trHeight w:hRule="exact" w:val="510"/>
        </w:trPr>
        <w:tc>
          <w:tcPr>
            <w:tcW w:w="108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F71E4" w:rsidRPr="004024E2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Peste suína clássica   </w:t>
            </w:r>
          </w:p>
        </w:tc>
        <w:tc>
          <w:tcPr>
            <w:tcW w:w="2140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Pesquisa de anticorpos - 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ELISA de bloqueio 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(soro)</w:t>
            </w:r>
          </w:p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vírus - RT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-PCR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(sangue e órgãos)</w:t>
            </w:r>
          </w:p>
        </w:tc>
        <w:tc>
          <w:tcPr>
            <w:tcW w:w="177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F71E4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2F71E4" w:rsidRPr="004024E2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F71E4" w:rsidRPr="004024E2" w:rsidTr="002F71E4">
        <w:trPr>
          <w:trHeight w:hRule="exact" w:val="510"/>
        </w:trPr>
        <w:tc>
          <w:tcPr>
            <w:tcW w:w="1087" w:type="pct"/>
            <w:tcBorders>
              <w:top w:val="dashed" w:sz="4" w:space="0" w:color="auto"/>
              <w:right w:val="nil"/>
            </w:tcBorders>
            <w:vAlign w:val="center"/>
          </w:tcPr>
          <w:p w:rsidR="002F71E4" w:rsidRPr="004024E2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Doença vesiculosa suína  </w:t>
            </w:r>
          </w:p>
        </w:tc>
        <w:tc>
          <w:tcPr>
            <w:tcW w:w="2140" w:type="pct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Pesquisa de anticorpos - 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ELISA de bloqueio 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(soro)</w:t>
            </w:r>
          </w:p>
          <w:p w:rsidR="002F71E4" w:rsidRPr="006B1A91" w:rsidRDefault="002F71E4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vírus - RT</w:t>
            </w:r>
            <w:r w:rsidRPr="006B1A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-PCR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(sangue e órgãos)</w:t>
            </w:r>
          </w:p>
        </w:tc>
        <w:tc>
          <w:tcPr>
            <w:tcW w:w="1773" w:type="pct"/>
            <w:tcBorders>
              <w:top w:val="dashed" w:sz="4" w:space="0" w:color="auto"/>
              <w:left w:val="nil"/>
            </w:tcBorders>
          </w:tcPr>
          <w:p w:rsidR="002F71E4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2F71E4" w:rsidRPr="004024E2" w:rsidRDefault="00587283" w:rsidP="002F71E4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1E4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F71E4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F71E4" w:rsidRPr="00524E39" w:rsidRDefault="002F71E4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DESCRIÇÃO DAS AMOSTRAS</w:t>
            </w:r>
          </w:p>
        </w:tc>
      </w:tr>
      <w:tr w:rsidR="002F71E4" w:rsidRPr="004024E2" w:rsidTr="00E465F6">
        <w:trPr>
          <w:trHeight w:val="3902"/>
        </w:trPr>
        <w:tc>
          <w:tcPr>
            <w:tcW w:w="5000" w:type="pct"/>
            <w:gridSpan w:val="6"/>
          </w:tcPr>
          <w:tbl>
            <w:tblPr>
              <w:tblStyle w:val="GrelhaClara1"/>
              <w:tblW w:w="10719" w:type="dxa"/>
              <w:tblLayout w:type="fixed"/>
              <w:tblLook w:val="0600" w:firstRow="0" w:lastRow="0" w:firstColumn="0" w:lastColumn="0" w:noHBand="1" w:noVBand="1"/>
            </w:tblPr>
            <w:tblGrid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  <w:gridCol w:w="1191"/>
            </w:tblGrid>
            <w:tr w:rsidR="004130F1" w:rsidRPr="00F61201" w:rsidTr="004130F1">
              <w:trPr>
                <w:cantSplit/>
                <w:trHeight w:val="722"/>
              </w:trPr>
              <w:tc>
                <w:tcPr>
                  <w:tcW w:w="1191" w:type="dxa"/>
                  <w:vMerge w:val="restart"/>
                  <w:vAlign w:val="center"/>
                </w:tcPr>
                <w:p w:rsidR="004130F1" w:rsidRPr="00524E39" w:rsidRDefault="004130F1" w:rsidP="004130F1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sz w:val="14"/>
                      <w:szCs w:val="20"/>
                    </w:rPr>
                    <w:t>CATEGORIA DOS SUÍNOS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:rsidR="004130F1" w:rsidRPr="00524E39" w:rsidRDefault="004130F1" w:rsidP="004130F1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sz w:val="14"/>
                      <w:szCs w:val="20"/>
                    </w:rPr>
                    <w:t>Nº DE AMOSTRAS/ CATEGORIA</w:t>
                  </w:r>
                </w:p>
              </w:tc>
              <w:tc>
                <w:tcPr>
                  <w:tcW w:w="1191" w:type="dxa"/>
                  <w:vAlign w:val="center"/>
                </w:tcPr>
                <w:p w:rsidR="004130F1" w:rsidRPr="00524E39" w:rsidRDefault="004130F1" w:rsidP="004130F1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PESQUISA DE ANTICORPOS</w:t>
                  </w:r>
                </w:p>
              </w:tc>
              <w:tc>
                <w:tcPr>
                  <w:tcW w:w="7146" w:type="dxa"/>
                  <w:gridSpan w:val="6"/>
                  <w:vAlign w:val="center"/>
                </w:tcPr>
                <w:p w:rsidR="004130F1" w:rsidRPr="00524E39" w:rsidRDefault="004130F1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PESQUISA DE VÍRUS</w:t>
                  </w:r>
                </w:p>
              </w:tc>
            </w:tr>
            <w:tr w:rsidR="002F71E4" w:rsidRPr="004024E2" w:rsidTr="004130F1">
              <w:trPr>
                <w:trHeight w:val="399"/>
              </w:trPr>
              <w:tc>
                <w:tcPr>
                  <w:tcW w:w="1191" w:type="dxa"/>
                  <w:vMerge/>
                </w:tcPr>
                <w:p w:rsidR="002F71E4" w:rsidRPr="00524E39" w:rsidRDefault="002F71E4" w:rsidP="009250D8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2F71E4" w:rsidRPr="00524E39" w:rsidRDefault="002F71E4" w:rsidP="009250D8">
                  <w:pPr>
                    <w:jc w:val="center"/>
                    <w:rPr>
                      <w:rFonts w:ascii="Times New Roman" w:eastAsiaTheme="majorEastAsia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0A6DE3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SANGUE</w:t>
                  </w: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  <w:vertAlign w:val="superscript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SANGUE</w:t>
                  </w: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BAÇO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4B3668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AMIGDALAS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RIM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VESÍCULAS</w:t>
                  </w:r>
                </w:p>
              </w:tc>
              <w:tc>
                <w:tcPr>
                  <w:tcW w:w="1191" w:type="dxa"/>
                  <w:vAlign w:val="center"/>
                </w:tcPr>
                <w:p w:rsidR="002F71E4" w:rsidRPr="00524E39" w:rsidRDefault="002F71E4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</w:pPr>
                  <w:r w:rsidRPr="00524E39">
                    <w:rPr>
                      <w:rFonts w:ascii="Times New Roman" w:eastAsiaTheme="majorEastAsia" w:hAnsi="Times New Roman" w:cs="Times New Roman"/>
                      <w:b/>
                      <w:bCs/>
                      <w:sz w:val="14"/>
                      <w:szCs w:val="20"/>
                    </w:rPr>
                    <w:t>FEZES</w:t>
                  </w:r>
                </w:p>
              </w:tc>
            </w:tr>
            <w:tr w:rsidR="007B2B19" w:rsidRPr="004024E2" w:rsidTr="004130F1">
              <w:trPr>
                <w:trHeight w:hRule="exact" w:val="510"/>
              </w:trPr>
              <w:tc>
                <w:tcPr>
                  <w:tcW w:w="1191" w:type="dxa"/>
                  <w:vAlign w:val="center"/>
                </w:tcPr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Leitões</w:t>
                  </w:r>
                </w:p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(L)</w:t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"/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2B19" w:rsidRPr="004024E2" w:rsidTr="004130F1">
              <w:trPr>
                <w:trHeight w:hRule="exact" w:val="510"/>
              </w:trPr>
              <w:tc>
                <w:tcPr>
                  <w:tcW w:w="1191" w:type="dxa"/>
                  <w:vAlign w:val="center"/>
                </w:tcPr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Porcos</w:t>
                  </w:r>
                </w:p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(P)</w:t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2B19" w:rsidRPr="004024E2" w:rsidTr="004130F1">
              <w:trPr>
                <w:trHeight w:hRule="exact" w:val="510"/>
              </w:trPr>
              <w:tc>
                <w:tcPr>
                  <w:tcW w:w="1191" w:type="dxa"/>
                  <w:vAlign w:val="center"/>
                </w:tcPr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Porcas</w:t>
                  </w:r>
                </w:p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(R)</w:t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2B19" w:rsidRPr="004024E2" w:rsidTr="004130F1">
              <w:trPr>
                <w:trHeight w:hRule="exact" w:val="510"/>
              </w:trPr>
              <w:tc>
                <w:tcPr>
                  <w:tcW w:w="1191" w:type="dxa"/>
                  <w:vAlign w:val="center"/>
                </w:tcPr>
                <w:p w:rsidR="007B2B19" w:rsidRPr="00344F6A" w:rsidRDefault="007B2B19" w:rsidP="00831377">
                  <w:pPr>
                    <w:jc w:val="center"/>
                    <w:rPr>
                      <w:rFonts w:ascii="Times New Roman" w:eastAsiaTheme="maj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</w:rPr>
                    <w:t>Varrasco (V)</w:t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dxa"/>
                </w:tcPr>
                <w:p w:rsidR="007B2B19" w:rsidRPr="00344F6A" w:rsidRDefault="00587283" w:rsidP="007B2B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="007B2B19" w:rsidRPr="00344F6A">
                    <w:rPr>
                      <w:rFonts w:ascii="Times New Roman" w:eastAsiaTheme="majorEastAsia" w:hAnsi="Times New Roman" w:cs="Times New Roman"/>
                      <w:bCs/>
                      <w:noProof/>
                      <w:sz w:val="20"/>
                      <w:szCs w:val="20"/>
                    </w:rPr>
                    <w:t> </w:t>
                  </w:r>
                  <w:r w:rsidRPr="00344F6A">
                    <w:rPr>
                      <w:rFonts w:ascii="Times New Roman" w:eastAsiaTheme="majorEastAsia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F71E4" w:rsidRPr="004024E2" w:rsidRDefault="002F71E4" w:rsidP="006E15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71E4" w:rsidRPr="004024E2" w:rsidTr="000A6DE3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F71E4" w:rsidRPr="00524E39" w:rsidRDefault="002F71E4" w:rsidP="0083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E39">
              <w:rPr>
                <w:rFonts w:ascii="Times New Roman" w:hAnsi="Times New Roman" w:cs="Times New Roman"/>
                <w:b/>
                <w:sz w:val="20"/>
                <w:szCs w:val="20"/>
              </w:rPr>
              <w:t>OBSERVAÇÕES NA PRESTAÇÃO DO SERVIÇO ANALITICO</w:t>
            </w:r>
          </w:p>
        </w:tc>
      </w:tr>
      <w:tr w:rsidR="002F71E4" w:rsidRPr="004024E2" w:rsidTr="000A6DE3">
        <w:trPr>
          <w:trHeight w:val="340"/>
        </w:trPr>
        <w:tc>
          <w:tcPr>
            <w:tcW w:w="5000" w:type="pct"/>
            <w:gridSpan w:val="6"/>
          </w:tcPr>
          <w:p w:rsidR="002F71E4" w:rsidRPr="00831377" w:rsidRDefault="002F71E4" w:rsidP="00E465F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spacing w:before="12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Respeitar a descrição das atividades e respetivas responsabilidades estabelecidas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Plano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de Contingência para as doenças dos animais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8" w:history="1">
              <w:r w:rsidRPr="00831377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WWW.DGAV.pt</w:t>
              </w:r>
            </w:hyperlink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71E4" w:rsidRDefault="002F71E4" w:rsidP="00E465F6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Todos os dados das amostras são considerados confidenciais.</w:t>
            </w:r>
          </w:p>
          <w:p w:rsidR="00B33B94" w:rsidRDefault="00B33B94" w:rsidP="00B33B94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Além dos exames indicados, poderão ser executados outros testes de confirmação, por outras técnicas não previstas nesta folha de requisição.</w:t>
            </w:r>
          </w:p>
          <w:p w:rsidR="00B33B94" w:rsidRPr="00AA43AC" w:rsidRDefault="00B33B94" w:rsidP="00B33B94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recolha do sangue para pesquisa de anticorpos deve ser feita em tubo seco. Para pesquisa de vírus o sangue deve ser recolhido em tubo com anticoagulante (EDTA ou outro).</w:t>
            </w:r>
          </w:p>
          <w:p w:rsidR="002F71E4" w:rsidRPr="00831377" w:rsidRDefault="002F71E4" w:rsidP="00524E39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Os ensaios e respetivos preços são os constantes do </w:t>
            </w:r>
            <w:r w:rsidR="00524E39">
              <w:rPr>
                <w:rFonts w:ascii="Times New Roman" w:hAnsi="Times New Roman" w:cs="Times New Roman"/>
                <w:sz w:val="20"/>
                <w:szCs w:val="20"/>
              </w:rPr>
              <w:t>protocolo</w:t>
            </w: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 xml:space="preserve"> celebrado com a DGAV.</w:t>
            </w:r>
          </w:p>
          <w:p w:rsidR="002F71E4" w:rsidRPr="00831377" w:rsidRDefault="002F71E4" w:rsidP="00E465F6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Os dados pessoais fornecidos destinam-se exclusivamente aos fins expressos na presente requisição.</w:t>
            </w:r>
          </w:p>
          <w:p w:rsidR="002F71E4" w:rsidRPr="004024E2" w:rsidRDefault="002F71E4" w:rsidP="00E465F6">
            <w:pPr>
              <w:pStyle w:val="PargrafodaLista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77">
              <w:rPr>
                <w:rFonts w:ascii="Times New Roman" w:hAnsi="Times New Roman" w:cs="Times New Roman"/>
                <w:sz w:val="20"/>
                <w:szCs w:val="20"/>
              </w:rPr>
              <w:t>As amostras remanescentes serão destruídas após a conclusão e validação técnica dos ensaios.</w:t>
            </w:r>
          </w:p>
        </w:tc>
      </w:tr>
      <w:tr w:rsidR="002F71E4" w:rsidRPr="004024E2" w:rsidTr="00E465F6">
        <w:trPr>
          <w:trHeight w:val="185"/>
        </w:trPr>
        <w:tc>
          <w:tcPr>
            <w:tcW w:w="5000" w:type="pct"/>
            <w:gridSpan w:val="6"/>
          </w:tcPr>
          <w:p w:rsidR="002F71E4" w:rsidRPr="004024E2" w:rsidRDefault="002F71E4" w:rsidP="00E465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1E4" w:rsidRPr="004024E2" w:rsidTr="00E465F6">
        <w:trPr>
          <w:trHeight w:val="3066"/>
        </w:trPr>
        <w:tc>
          <w:tcPr>
            <w:tcW w:w="3014" w:type="pct"/>
            <w:gridSpan w:val="4"/>
          </w:tcPr>
          <w:p w:rsidR="002F71E4" w:rsidRPr="00617D04" w:rsidRDefault="002F71E4" w:rsidP="005E4C0E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17D04">
              <w:rPr>
                <w:rFonts w:ascii="Times New Roman" w:hAnsi="Times New Roman" w:cs="Times New Roman"/>
                <w:sz w:val="20"/>
                <w:szCs w:val="20"/>
              </w:rPr>
              <w:t>Local                                                Data</w:t>
            </w:r>
          </w:p>
          <w:p w:rsidR="002F71E4" w:rsidRPr="004024E2" w:rsidRDefault="00587283" w:rsidP="000E6BDD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45" type="#_x0000_t75" style="width:183pt;height:18pt" o:ole="">
                  <v:imagedata r:id="rId59" o:title=""/>
                </v:shape>
                <w:control r:id="rId60" w:name="TextBox29" w:shapeid="_x0000_i1145"/>
              </w:object>
            </w:r>
            <w:r w:rsidR="002F71E4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47" type="#_x0000_t75" style="width:1in;height:18pt" o:ole="">
                  <v:imagedata r:id="rId31" o:title=""/>
                </v:shape>
                <w:control r:id="rId61" w:name="TextBox32" w:shapeid="_x0000_i1147"/>
              </w:object>
            </w:r>
            <w:r w:rsidR="002F71E4" w:rsidRPr="0040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2F71E4" w:rsidRDefault="002F71E4" w:rsidP="00E45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1E4" w:rsidRDefault="00587283" w:rsidP="00E45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object w:dxaOrig="225" w:dyaOrig="225">
                <v:shape id="_x0000_i1149" type="#_x0000_t75" style="width:300.75pt;height:18pt" o:ole="">
                  <v:imagedata r:id="rId62" o:title=""/>
                </v:shape>
                <w:control r:id="rId63" w:name="TextBox33" w:shapeid="_x0000_i1149"/>
              </w:object>
            </w:r>
          </w:p>
          <w:p w:rsidR="002F71E4" w:rsidRPr="005E4C0E" w:rsidRDefault="002F71E4" w:rsidP="00E45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Médico Veterinário</w:t>
            </w:r>
          </w:p>
          <w:p w:rsidR="002F71E4" w:rsidRDefault="002F71E4" w:rsidP="0071537C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1E4" w:rsidRPr="004024E2" w:rsidRDefault="00CC6D40" w:rsidP="00E465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80645</wp:posOffset>
                      </wp:positionV>
                      <wp:extent cx="1762125" cy="552450"/>
                      <wp:effectExtent l="9525" t="7620" r="9525" b="11430"/>
                      <wp:wrapNone/>
                      <wp:docPr id="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B19" w:rsidRPr="00CB353E" w:rsidRDefault="007B2B19" w:rsidP="00CB353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B353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Carimbo do médico veterinário com nome, morada e nº da carteira profissional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7" style="position:absolute;margin-left:-.75pt;margin-top:6.35pt;width:138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">
                      <v:textbox>
                        <w:txbxContent>
                          <w:p w:rsidR="007B2B19" w:rsidRPr="00CB353E" w:rsidRDefault="007B2B19" w:rsidP="00CB3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353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Carimbo do médico veterinário com nome, morada e nº da carteira profissional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6" w:type="pct"/>
            <w:gridSpan w:val="2"/>
          </w:tcPr>
          <w:p w:rsidR="002F71E4" w:rsidRPr="004024E2" w:rsidRDefault="002F71E4" w:rsidP="0071537C">
            <w:pPr>
              <w:tabs>
                <w:tab w:val="left" w:pos="0"/>
              </w:tabs>
              <w:spacing w:before="12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  <w:p w:rsidR="002F71E4" w:rsidRPr="004024E2" w:rsidRDefault="002F71E4" w:rsidP="0071537C">
            <w:pPr>
              <w:tabs>
                <w:tab w:val="left" w:pos="0"/>
              </w:tabs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  <w:p w:rsidR="002F71E4" w:rsidRPr="004024E2" w:rsidRDefault="002F71E4" w:rsidP="0071537C">
            <w:pPr>
              <w:tabs>
                <w:tab w:val="left" w:pos="0"/>
              </w:tabs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  <w:p w:rsidR="002F71E4" w:rsidRPr="004024E2" w:rsidRDefault="002F71E4" w:rsidP="0071537C">
            <w:pPr>
              <w:tabs>
                <w:tab w:val="left" w:pos="0"/>
              </w:tabs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Serviços veterinários oficiais </w:t>
            </w:r>
            <w:r w:rsidR="0058728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7"/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="0058728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  <w:bookmarkEnd w:id="2"/>
          </w:p>
          <w:p w:rsidR="002F71E4" w:rsidRPr="004024E2" w:rsidRDefault="002F71E4" w:rsidP="0071537C">
            <w:pPr>
              <w:tabs>
                <w:tab w:val="left" w:pos="0"/>
              </w:tabs>
              <w:spacing w:before="12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DSAVR/DAV/NAV </w:t>
            </w:r>
            <w:r w:rsidR="0058728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en-US"/>
              </w:rPr>
              <w:object w:dxaOrig="225" w:dyaOrig="225">
                <v:shape id="_x0000_i1151" type="#_x0000_t75" style="width:120pt;height:18pt" o:ole="">
                  <v:imagedata r:id="rId64" o:title=""/>
                </v:shape>
                <w:control r:id="rId65" w:name="TextBox28" w:shapeid="_x0000_i1151"/>
              </w:object>
            </w:r>
          </w:p>
          <w:p w:rsidR="002F71E4" w:rsidRPr="004024E2" w:rsidRDefault="002F71E4" w:rsidP="000E6BDD">
            <w:pPr>
              <w:tabs>
                <w:tab w:val="left" w:pos="0"/>
              </w:tabs>
              <w:spacing w:before="24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Responsável sanitário</w:t>
            </w:r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</w:t>
            </w:r>
            <w:r w:rsidR="00587283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8"/>
            <w:r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r>
            <w:r w:rsidR="00CC6D4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separate"/>
            </w:r>
            <w:r w:rsidR="00587283" w:rsidRPr="004024E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20EE8" w:rsidRPr="00F32E9C" w:rsidRDefault="00B20EE8" w:rsidP="0071537C">
      <w:pPr>
        <w:rPr>
          <w:rFonts w:ascii="Times New Roman" w:hAnsi="Times New Roman" w:cs="Times New Roman"/>
        </w:rPr>
      </w:pPr>
    </w:p>
    <w:sectPr w:rsidR="00B20EE8" w:rsidRPr="00F32E9C" w:rsidSect="004B3668">
      <w:headerReference w:type="default" r:id="rId66"/>
      <w:footerReference w:type="default" r:id="rId67"/>
      <w:pgSz w:w="11906" w:h="16838"/>
      <w:pgMar w:top="1418" w:right="707" w:bottom="1560" w:left="720" w:header="14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E8" w:rsidRDefault="00F95CE8" w:rsidP="00893AB6">
      <w:pPr>
        <w:spacing w:after="0" w:line="240" w:lineRule="auto"/>
      </w:pPr>
      <w:r>
        <w:separator/>
      </w:r>
    </w:p>
  </w:endnote>
  <w:endnote w:type="continuationSeparator" w:id="0">
    <w:p w:rsidR="00F95CE8" w:rsidRDefault="00F95CE8" w:rsidP="0089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3"/>
      <w:gridCol w:w="3566"/>
      <w:gridCol w:w="3566"/>
    </w:tblGrid>
    <w:tr w:rsidR="007B2B19" w:rsidTr="006D4583">
      <w:trPr>
        <w:trHeight w:val="839"/>
      </w:trPr>
      <w:tc>
        <w:tcPr>
          <w:tcW w:w="1666" w:type="pct"/>
        </w:tcPr>
        <w:p w:rsidR="007B2B19" w:rsidRPr="00DA007D" w:rsidRDefault="007B2B19" w:rsidP="0071749C">
          <w:pPr>
            <w:pStyle w:val="Rodap"/>
            <w:spacing w:before="120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DA007D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I</w:t>
          </w:r>
          <w:r w:rsidR="0088329E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MP-4.4-01.16/2</w:t>
          </w:r>
        </w:p>
        <w:p w:rsidR="007B2B19" w:rsidRPr="00DA007D" w:rsidRDefault="007B2B19" w:rsidP="005B3D68">
          <w:pPr>
            <w:pStyle w:val="Rodap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(</w:t>
          </w:r>
          <w:r w:rsidR="0088329E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03</w:t>
          </w: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.201</w:t>
          </w:r>
          <w:r w:rsidR="0088329E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8</w:t>
          </w: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)</w:t>
          </w:r>
        </w:p>
        <w:sdt>
          <w:sdtPr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id w:val="514561755"/>
            <w:docPartObj>
              <w:docPartGallery w:val="Page Numbers (Top of Page)"/>
              <w:docPartUnique/>
            </w:docPartObj>
          </w:sdtPr>
          <w:sdtEndPr/>
          <w:sdtContent>
            <w:p w:rsidR="007B2B19" w:rsidRPr="00DA007D" w:rsidRDefault="007B2B19" w:rsidP="00893AB6">
              <w:pPr>
                <w:rPr>
                  <w:rFonts w:ascii="Times New Roman" w:eastAsia="Times New Roman" w:hAnsi="Times New Roman" w:cs="Times New Roman"/>
                  <w:b/>
                  <w:bCs/>
                  <w:sz w:val="12"/>
                  <w:szCs w:val="16"/>
                </w:rPr>
              </w:pPr>
              <w:r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t xml:space="preserve">Página </w: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begin"/>
              </w:r>
              <w:r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instrText xml:space="preserve"> PAGE </w:instrTex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separate"/>
              </w:r>
              <w:r w:rsidR="00CC6D40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t>1</w: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end"/>
              </w:r>
              <w:r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t xml:space="preserve"> de </w: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begin"/>
              </w:r>
              <w:r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instrText xml:space="preserve"> NUMPAGES  </w:instrTex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separate"/>
              </w:r>
              <w:r w:rsidR="00CC6D40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t>2</w:t>
              </w:r>
              <w:r w:rsidR="00587283" w:rsidRPr="00DA007D">
                <w:rPr>
                  <w:rFonts w:ascii="Times New Roman" w:eastAsia="Times New Roman" w:hAnsi="Times New Roman" w:cs="Times New Roman"/>
                  <w:b/>
                  <w:bCs/>
                  <w:i/>
                  <w:sz w:val="12"/>
                  <w:szCs w:val="16"/>
                </w:rPr>
                <w:fldChar w:fldCharType="end"/>
              </w:r>
            </w:p>
          </w:sdtContent>
        </w:sdt>
      </w:tc>
      <w:tc>
        <w:tcPr>
          <w:tcW w:w="1667" w:type="pct"/>
        </w:tcPr>
        <w:p w:rsidR="007B2B19" w:rsidRPr="00DA007D" w:rsidRDefault="007B2B19" w:rsidP="006D4583">
          <w:pPr>
            <w:pStyle w:val="Rodap"/>
            <w:spacing w:before="120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INIAV - UEIS/PSA</w:t>
          </w:r>
        </w:p>
        <w:p w:rsidR="007B2B19" w:rsidRPr="00DA007D" w:rsidRDefault="007B2B19" w:rsidP="006D4583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Av. da República, Quinta do Marquês</w:t>
          </w:r>
        </w:p>
        <w:p w:rsidR="007B2B19" w:rsidRPr="00DA007D" w:rsidRDefault="007B2B19" w:rsidP="006D4583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2780-157 Oeiras – Portugal</w:t>
          </w:r>
        </w:p>
        <w:p w:rsidR="007B2B19" w:rsidRPr="00DA007D" w:rsidRDefault="007B2B19" w:rsidP="006D4583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Tel: (+351) 214 403 500</w:t>
          </w:r>
        </w:p>
      </w:tc>
      <w:tc>
        <w:tcPr>
          <w:tcW w:w="1667" w:type="pct"/>
        </w:tcPr>
        <w:p w:rsidR="007B2B19" w:rsidRPr="002A0737" w:rsidRDefault="007B2B19" w:rsidP="0084483C">
          <w:pPr>
            <w:pStyle w:val="Rodap"/>
            <w:spacing w:before="120"/>
            <w:jc w:val="right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2A0737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 xml:space="preserve">Email: </w:t>
          </w:r>
          <w:hyperlink r:id="rId1" w:history="1">
            <w:r w:rsidRPr="002A0737">
              <w:rPr>
                <w:rStyle w:val="Hiperligao"/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infocliente@iniav.pt</w:t>
            </w:r>
          </w:hyperlink>
        </w:p>
        <w:p w:rsidR="007B2B19" w:rsidRPr="00DA007D" w:rsidRDefault="007B2B19" w:rsidP="0084483C">
          <w:pPr>
            <w:pStyle w:val="Rodap"/>
            <w:jc w:val="right"/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 xml:space="preserve">Apoio ao </w:t>
          </w:r>
          <w:r w:rsidRPr="00DA007D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 xml:space="preserve">cliente: (+351) </w:t>
          </w:r>
          <w:r w:rsidR="0088329E" w:rsidRPr="0088329E">
            <w:rPr>
              <w:rFonts w:ascii="Times New Roman" w:eastAsia="Times New Roman" w:hAnsi="Times New Roman" w:cs="Times New Roman"/>
              <w:b/>
              <w:bCs/>
              <w:sz w:val="12"/>
              <w:szCs w:val="16"/>
            </w:rPr>
            <w:t>21 440 35 35</w:t>
          </w:r>
        </w:p>
      </w:tc>
    </w:tr>
  </w:tbl>
  <w:p w:rsidR="007B2B19" w:rsidRDefault="007B2B19" w:rsidP="00893A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E8" w:rsidRDefault="00F95CE8" w:rsidP="00893AB6">
      <w:pPr>
        <w:spacing w:after="0" w:line="240" w:lineRule="auto"/>
      </w:pPr>
      <w:r>
        <w:separator/>
      </w:r>
    </w:p>
  </w:footnote>
  <w:footnote w:type="continuationSeparator" w:id="0">
    <w:p w:rsidR="00F95CE8" w:rsidRDefault="00F95CE8" w:rsidP="0089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19" w:rsidRDefault="0088329E">
    <w:pPr>
      <w:pStyle w:val="Cabealho"/>
    </w:pPr>
    <w:r>
      <w:rPr>
        <w:noProof/>
      </w:rPr>
      <w:drawing>
        <wp:inline distT="0" distB="0" distL="0" distR="0">
          <wp:extent cx="2571750" cy="666750"/>
          <wp:effectExtent l="19050" t="0" r="0" b="0"/>
          <wp:docPr id="2" name="Imagem 1" descr="INIAV_ext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AV_ext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341C"/>
    <w:multiLevelType w:val="hybridMultilevel"/>
    <w:tmpl w:val="F232066C"/>
    <w:lvl w:ilvl="0" w:tplc="D450B7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4F0B"/>
    <w:multiLevelType w:val="hybridMultilevel"/>
    <w:tmpl w:val="E41C9E3A"/>
    <w:lvl w:ilvl="0" w:tplc="5D34F956">
      <w:numFmt w:val="bullet"/>
      <w:lvlText w:val=""/>
      <w:lvlJc w:val="left"/>
      <w:pPr>
        <w:ind w:left="1058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64B82716"/>
    <w:multiLevelType w:val="hybridMultilevel"/>
    <w:tmpl w:val="6FFA52B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X4mH2z1lYyvY9IFomLaCu2SS/mM=" w:salt="MmWLwbPfNwPsAvygNacHv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54273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40"/>
    <w:rsid w:val="0000527C"/>
    <w:rsid w:val="00006CEC"/>
    <w:rsid w:val="000105E6"/>
    <w:rsid w:val="000119D7"/>
    <w:rsid w:val="00013E3E"/>
    <w:rsid w:val="00026CD9"/>
    <w:rsid w:val="0008437A"/>
    <w:rsid w:val="000A42C2"/>
    <w:rsid w:val="000A6DE3"/>
    <w:rsid w:val="000E6BDD"/>
    <w:rsid w:val="001062E2"/>
    <w:rsid w:val="001069FE"/>
    <w:rsid w:val="001165FE"/>
    <w:rsid w:val="00147300"/>
    <w:rsid w:val="001B59CF"/>
    <w:rsid w:val="001C0662"/>
    <w:rsid w:val="001D7847"/>
    <w:rsid w:val="001F7554"/>
    <w:rsid w:val="00202963"/>
    <w:rsid w:val="00245560"/>
    <w:rsid w:val="00280486"/>
    <w:rsid w:val="00284816"/>
    <w:rsid w:val="0029537D"/>
    <w:rsid w:val="00295B48"/>
    <w:rsid w:val="002A0737"/>
    <w:rsid w:val="002B1F9C"/>
    <w:rsid w:val="002F71E4"/>
    <w:rsid w:val="003274F6"/>
    <w:rsid w:val="0032779D"/>
    <w:rsid w:val="003329C8"/>
    <w:rsid w:val="00344F6A"/>
    <w:rsid w:val="00366084"/>
    <w:rsid w:val="003A7D0E"/>
    <w:rsid w:val="003E222E"/>
    <w:rsid w:val="004024E2"/>
    <w:rsid w:val="0040767C"/>
    <w:rsid w:val="004130F1"/>
    <w:rsid w:val="00454348"/>
    <w:rsid w:val="0046534E"/>
    <w:rsid w:val="004B3668"/>
    <w:rsid w:val="004E11B1"/>
    <w:rsid w:val="004E746B"/>
    <w:rsid w:val="004F67E5"/>
    <w:rsid w:val="005019E4"/>
    <w:rsid w:val="00524E39"/>
    <w:rsid w:val="0055153D"/>
    <w:rsid w:val="00587283"/>
    <w:rsid w:val="005B3D68"/>
    <w:rsid w:val="005E1166"/>
    <w:rsid w:val="005E4C0E"/>
    <w:rsid w:val="00605DC6"/>
    <w:rsid w:val="00617D04"/>
    <w:rsid w:val="006B1A91"/>
    <w:rsid w:val="006D4583"/>
    <w:rsid w:val="006E1548"/>
    <w:rsid w:val="006E5DBA"/>
    <w:rsid w:val="006E741F"/>
    <w:rsid w:val="00707AFE"/>
    <w:rsid w:val="0071537C"/>
    <w:rsid w:val="0071749C"/>
    <w:rsid w:val="0071771C"/>
    <w:rsid w:val="00750ECE"/>
    <w:rsid w:val="00760A04"/>
    <w:rsid w:val="007901CB"/>
    <w:rsid w:val="007950B3"/>
    <w:rsid w:val="007B2B19"/>
    <w:rsid w:val="007C1379"/>
    <w:rsid w:val="007D56D2"/>
    <w:rsid w:val="00831377"/>
    <w:rsid w:val="0084483C"/>
    <w:rsid w:val="0088329E"/>
    <w:rsid w:val="00893AB6"/>
    <w:rsid w:val="0089617B"/>
    <w:rsid w:val="00896526"/>
    <w:rsid w:val="008D5535"/>
    <w:rsid w:val="00907D64"/>
    <w:rsid w:val="009250D8"/>
    <w:rsid w:val="00931159"/>
    <w:rsid w:val="00966EA3"/>
    <w:rsid w:val="00A05949"/>
    <w:rsid w:val="00A15D15"/>
    <w:rsid w:val="00A33C6A"/>
    <w:rsid w:val="00A5385D"/>
    <w:rsid w:val="00AF320F"/>
    <w:rsid w:val="00AF4240"/>
    <w:rsid w:val="00B20EE8"/>
    <w:rsid w:val="00B33B94"/>
    <w:rsid w:val="00B341F5"/>
    <w:rsid w:val="00B700F5"/>
    <w:rsid w:val="00B767AF"/>
    <w:rsid w:val="00B874FB"/>
    <w:rsid w:val="00C03729"/>
    <w:rsid w:val="00C11AEF"/>
    <w:rsid w:val="00C21C00"/>
    <w:rsid w:val="00C63AA5"/>
    <w:rsid w:val="00C84962"/>
    <w:rsid w:val="00CB353E"/>
    <w:rsid w:val="00CB546B"/>
    <w:rsid w:val="00CC6D40"/>
    <w:rsid w:val="00CD6F86"/>
    <w:rsid w:val="00D12D42"/>
    <w:rsid w:val="00D31D7A"/>
    <w:rsid w:val="00D400ED"/>
    <w:rsid w:val="00D73EE5"/>
    <w:rsid w:val="00D82DE3"/>
    <w:rsid w:val="00DA007D"/>
    <w:rsid w:val="00DB3B97"/>
    <w:rsid w:val="00DC093F"/>
    <w:rsid w:val="00E069FF"/>
    <w:rsid w:val="00E161C0"/>
    <w:rsid w:val="00E45029"/>
    <w:rsid w:val="00E453FC"/>
    <w:rsid w:val="00E465F6"/>
    <w:rsid w:val="00E66722"/>
    <w:rsid w:val="00E70E37"/>
    <w:rsid w:val="00EC62A1"/>
    <w:rsid w:val="00EC6ACA"/>
    <w:rsid w:val="00ED0C66"/>
    <w:rsid w:val="00F109A9"/>
    <w:rsid w:val="00F11CE1"/>
    <w:rsid w:val="00F27E4D"/>
    <w:rsid w:val="00F32E9C"/>
    <w:rsid w:val="00F40795"/>
    <w:rsid w:val="00F46531"/>
    <w:rsid w:val="00F61201"/>
    <w:rsid w:val="00F95CE8"/>
    <w:rsid w:val="00FA5261"/>
    <w:rsid w:val="00FC17D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93AB6"/>
  </w:style>
  <w:style w:type="paragraph" w:styleId="Rodap">
    <w:name w:val="footer"/>
    <w:basedOn w:val="Normal"/>
    <w:link w:val="RodapCarcter"/>
    <w:uiPriority w:val="99"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93AB6"/>
  </w:style>
  <w:style w:type="paragraph" w:styleId="Textodebalo">
    <w:name w:val="Balloon Text"/>
    <w:basedOn w:val="Normal"/>
    <w:link w:val="TextodebaloCarcter"/>
    <w:uiPriority w:val="99"/>
    <w:semiHidden/>
    <w:unhideWhenUsed/>
    <w:rsid w:val="0089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3A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93AB6"/>
    <w:rPr>
      <w:color w:val="0000FF" w:themeColor="hyperlink"/>
      <w:u w:val="single"/>
    </w:rPr>
  </w:style>
  <w:style w:type="table" w:customStyle="1" w:styleId="SombreadoClaro-Cor11">
    <w:name w:val="Sombreado Claro - Cor 11"/>
    <w:basedOn w:val="Tabelanormal"/>
    <w:uiPriority w:val="60"/>
    <w:rsid w:val="00C63A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5">
    <w:name w:val="Light Shading Accent 5"/>
    <w:basedOn w:val="Tabelanormal"/>
    <w:uiPriority w:val="60"/>
    <w:rsid w:val="00C63A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4">
    <w:name w:val="Light Shading Accent 4"/>
    <w:basedOn w:val="Tabelanormal"/>
    <w:uiPriority w:val="60"/>
    <w:rsid w:val="00C63A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3">
    <w:name w:val="Light Shading Accent 3"/>
    <w:basedOn w:val="Tabelanormal"/>
    <w:uiPriority w:val="60"/>
    <w:rsid w:val="00C63A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staMdia1-Cor11">
    <w:name w:val="Lista Média 1 - Cor 11"/>
    <w:basedOn w:val="Tabelanormal"/>
    <w:uiPriority w:val="65"/>
    <w:rsid w:val="00C6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C63AA5"/>
    <w:rPr>
      <w:color w:val="808080"/>
    </w:rPr>
  </w:style>
  <w:style w:type="table" w:styleId="ListaMdia2-Cor1">
    <w:name w:val="Medium List 2 Accent 1"/>
    <w:basedOn w:val="Tabelanormal"/>
    <w:uiPriority w:val="66"/>
    <w:rsid w:val="007C13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1">
    <w:name w:val="Grelha Clara1"/>
    <w:basedOn w:val="Tabelanormal"/>
    <w:uiPriority w:val="62"/>
    <w:rsid w:val="007C13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6">
    <w:name w:val="Light Grid Accent 6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11">
    <w:name w:val="Grelha Clara - Cor 11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DB3B97"/>
    <w:pPr>
      <w:ind w:left="720"/>
      <w:contextualSpacing/>
    </w:pPr>
  </w:style>
  <w:style w:type="table" w:styleId="SombreadoMdio1-Cor1">
    <w:name w:val="Medium Shading 1 Accent 1"/>
    <w:basedOn w:val="Tabelanormal"/>
    <w:uiPriority w:val="63"/>
    <w:rsid w:val="007177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Cor5">
    <w:name w:val="Light List Accent 5"/>
    <w:basedOn w:val="Tabelanormal"/>
    <w:uiPriority w:val="61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1">
    <w:name w:val="Light Grid Accent 1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dio2-Cor1">
    <w:name w:val="Medium Shading 2 Accent 1"/>
    <w:basedOn w:val="Tabelanormal"/>
    <w:uiPriority w:val="64"/>
    <w:rsid w:val="009250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Cor1">
    <w:name w:val="Medium List 1 Accent 1"/>
    <w:basedOn w:val="Tabelanormal"/>
    <w:uiPriority w:val="65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elhaMdia1-Cor1">
    <w:name w:val="Medium Grid 1 Accent 1"/>
    <w:basedOn w:val="Tabelanormal"/>
    <w:uiPriority w:val="67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2-Cor1">
    <w:name w:val="Medium Grid 2 Accent 1"/>
    <w:basedOn w:val="Tabelanormal"/>
    <w:uiPriority w:val="68"/>
    <w:rsid w:val="00925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1">
    <w:name w:val="Medium Grid 3 Accent 1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Colorido-Cor1">
    <w:name w:val="Colorful Shading Accent 1"/>
    <w:basedOn w:val="Tabelanormal"/>
    <w:uiPriority w:val="71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-Cor1">
    <w:name w:val="Colorful List Accent 1"/>
    <w:basedOn w:val="Tabelanormal"/>
    <w:uiPriority w:val="72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elhaColorida-Cor1">
    <w:name w:val="Colorful Grid Accent 1"/>
    <w:basedOn w:val="Tabelanormal"/>
    <w:uiPriority w:val="73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3-Cor3">
    <w:name w:val="Medium Grid 3 Accent 3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Clara-Cor3">
    <w:name w:val="Light Grid Accent 3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">
    <w:name w:val="Light Shading"/>
    <w:basedOn w:val="Tabelanormal"/>
    <w:uiPriority w:val="60"/>
    <w:rsid w:val="008313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93AB6"/>
  </w:style>
  <w:style w:type="paragraph" w:styleId="Rodap">
    <w:name w:val="footer"/>
    <w:basedOn w:val="Normal"/>
    <w:link w:val="RodapCarcter"/>
    <w:uiPriority w:val="99"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93AB6"/>
  </w:style>
  <w:style w:type="paragraph" w:styleId="Textodebalo">
    <w:name w:val="Balloon Text"/>
    <w:basedOn w:val="Normal"/>
    <w:link w:val="TextodebaloCarcter"/>
    <w:uiPriority w:val="99"/>
    <w:semiHidden/>
    <w:unhideWhenUsed/>
    <w:rsid w:val="0089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3A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93AB6"/>
    <w:rPr>
      <w:color w:val="0000FF" w:themeColor="hyperlink"/>
      <w:u w:val="single"/>
    </w:rPr>
  </w:style>
  <w:style w:type="table" w:customStyle="1" w:styleId="SombreadoClaro-Cor11">
    <w:name w:val="Sombreado Claro - Cor 11"/>
    <w:basedOn w:val="Tabelanormal"/>
    <w:uiPriority w:val="60"/>
    <w:rsid w:val="00C63A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5">
    <w:name w:val="Light Shading Accent 5"/>
    <w:basedOn w:val="Tabelanormal"/>
    <w:uiPriority w:val="60"/>
    <w:rsid w:val="00C63A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4">
    <w:name w:val="Light Shading Accent 4"/>
    <w:basedOn w:val="Tabelanormal"/>
    <w:uiPriority w:val="60"/>
    <w:rsid w:val="00C63A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3">
    <w:name w:val="Light Shading Accent 3"/>
    <w:basedOn w:val="Tabelanormal"/>
    <w:uiPriority w:val="60"/>
    <w:rsid w:val="00C63A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staMdia1-Cor11">
    <w:name w:val="Lista Média 1 - Cor 11"/>
    <w:basedOn w:val="Tabelanormal"/>
    <w:uiPriority w:val="65"/>
    <w:rsid w:val="00C6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C63AA5"/>
    <w:rPr>
      <w:color w:val="808080"/>
    </w:rPr>
  </w:style>
  <w:style w:type="table" w:styleId="ListaMdia2-Cor1">
    <w:name w:val="Medium List 2 Accent 1"/>
    <w:basedOn w:val="Tabelanormal"/>
    <w:uiPriority w:val="66"/>
    <w:rsid w:val="007C13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1">
    <w:name w:val="Grelha Clara1"/>
    <w:basedOn w:val="Tabelanormal"/>
    <w:uiPriority w:val="62"/>
    <w:rsid w:val="007C13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6">
    <w:name w:val="Light Grid Accent 6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11">
    <w:name w:val="Grelha Clara - Cor 11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DB3B97"/>
    <w:pPr>
      <w:ind w:left="720"/>
      <w:contextualSpacing/>
    </w:pPr>
  </w:style>
  <w:style w:type="table" w:styleId="SombreadoMdio1-Cor1">
    <w:name w:val="Medium Shading 1 Accent 1"/>
    <w:basedOn w:val="Tabelanormal"/>
    <w:uiPriority w:val="63"/>
    <w:rsid w:val="007177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Cor5">
    <w:name w:val="Light List Accent 5"/>
    <w:basedOn w:val="Tabelanormal"/>
    <w:uiPriority w:val="61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1">
    <w:name w:val="Light Grid Accent 1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dio2-Cor1">
    <w:name w:val="Medium Shading 2 Accent 1"/>
    <w:basedOn w:val="Tabelanormal"/>
    <w:uiPriority w:val="64"/>
    <w:rsid w:val="009250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Cor1">
    <w:name w:val="Medium List 1 Accent 1"/>
    <w:basedOn w:val="Tabelanormal"/>
    <w:uiPriority w:val="65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elhaMdia1-Cor1">
    <w:name w:val="Medium Grid 1 Accent 1"/>
    <w:basedOn w:val="Tabelanormal"/>
    <w:uiPriority w:val="67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2-Cor1">
    <w:name w:val="Medium Grid 2 Accent 1"/>
    <w:basedOn w:val="Tabelanormal"/>
    <w:uiPriority w:val="68"/>
    <w:rsid w:val="00925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1">
    <w:name w:val="Medium Grid 3 Accent 1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Colorido-Cor1">
    <w:name w:val="Colorful Shading Accent 1"/>
    <w:basedOn w:val="Tabelanormal"/>
    <w:uiPriority w:val="71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-Cor1">
    <w:name w:val="Colorful List Accent 1"/>
    <w:basedOn w:val="Tabelanormal"/>
    <w:uiPriority w:val="72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elhaColorida-Cor1">
    <w:name w:val="Colorful Grid Accent 1"/>
    <w:basedOn w:val="Tabelanormal"/>
    <w:uiPriority w:val="73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3-Cor3">
    <w:name w:val="Medium Grid 3 Accent 3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Clara-Cor3">
    <w:name w:val="Light Grid Accent 3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">
    <w:name w:val="Light Shading"/>
    <w:basedOn w:val="Tabelanormal"/>
    <w:uiPriority w:val="60"/>
    <w:rsid w:val="008313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5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hyperlink" Target="http://WWW.DGAV.pt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0.xml"/><Relationship Id="rId19" Type="http://schemas.openxmlformats.org/officeDocument/2006/relationships/image" Target="media/image4.wmf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theme" Target="theme/theme1.xml"/><Relationship Id="rId8" Type="http://schemas.openxmlformats.org/officeDocument/2006/relationships/hyperlink" Target="http://www.iniav.pt" TargetMode="External"/><Relationship Id="rId51" Type="http://schemas.openxmlformats.org/officeDocument/2006/relationships/control" Target="activeX/activeX25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18.xml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footer" Target="footer1.xml"/><Relationship Id="rId20" Type="http://schemas.openxmlformats.org/officeDocument/2006/relationships/control" Target="activeX/activeX8.xml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control" Target="activeX/activeX1.xml"/><Relationship Id="rId31" Type="http://schemas.openxmlformats.org/officeDocument/2006/relationships/image" Target="media/image9.wmf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image" Target="media/image13.wmf"/><Relationship Id="rId34" Type="http://schemas.openxmlformats.org/officeDocument/2006/relationships/control" Target="activeX/activeX16.xml"/><Relationship Id="rId50" Type="http://schemas.openxmlformats.org/officeDocument/2006/relationships/image" Target="media/image18.wmf"/><Relationship Id="rId55" Type="http://schemas.openxmlformats.org/officeDocument/2006/relationships/control" Target="activeX/activeX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liente@inia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QUALIDADE\abril_2018\IMP-4.4-01.16_2%20-%20Plano%20contingencia%20suinos%20-%20por%20exploraca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IMP-4.4-01.16_2 - Plano contingencia suinos - por exploracao.dotx</Template>
  <TotalTime>1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iniav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Helena.Buco</dc:creator>
  <cp:lastModifiedBy>Portuguese General Directorate of Food and Veterinar</cp:lastModifiedBy>
  <cp:revision>2</cp:revision>
  <cp:lastPrinted>2017-01-02T11:07:00Z</cp:lastPrinted>
  <dcterms:created xsi:type="dcterms:W3CDTF">2020-12-02T15:02:00Z</dcterms:created>
  <dcterms:modified xsi:type="dcterms:W3CDTF">2020-12-02T15:02:00Z</dcterms:modified>
</cp:coreProperties>
</file>