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38DF" w14:textId="77777777" w:rsidR="008F17B3" w:rsidRPr="003E48B6" w:rsidRDefault="008F17B3" w:rsidP="00051D1F">
      <w:pPr>
        <w:pStyle w:val="Point0"/>
        <w:tabs>
          <w:tab w:val="left" w:pos="5103"/>
        </w:tabs>
        <w:spacing w:before="0" w:after="0"/>
        <w:ind w:left="0" w:firstLine="0"/>
      </w:pPr>
    </w:p>
    <w:p w14:paraId="6326724A" w14:textId="5712C44D" w:rsidR="00051D1F" w:rsidRPr="00051D1F" w:rsidRDefault="00051D1F" w:rsidP="00051D1F">
      <w:pPr>
        <w:shd w:val="clear" w:color="auto" w:fill="FFFFFF"/>
        <w:spacing w:before="240"/>
        <w:jc w:val="center"/>
        <w:rPr>
          <w:b/>
          <w:bCs/>
          <w:i/>
          <w:iCs/>
        </w:rPr>
      </w:pPr>
      <w:r w:rsidRPr="00051D1F">
        <w:rPr>
          <w:b/>
          <w:bCs/>
          <w:i/>
          <w:iCs/>
        </w:rPr>
        <w:t>A</w:t>
      </w:r>
      <w:r>
        <w:rPr>
          <w:b/>
          <w:bCs/>
          <w:i/>
          <w:iCs/>
        </w:rPr>
        <w:t>NEXO</w:t>
      </w:r>
      <w:r w:rsidRPr="00051D1F">
        <w:rPr>
          <w:b/>
          <w:bCs/>
          <w:i/>
          <w:iCs/>
        </w:rPr>
        <w:t xml:space="preserve"> V/</w:t>
      </w:r>
      <w:r w:rsidRPr="00E056B2">
        <w:rPr>
          <w:i/>
          <w:iCs/>
        </w:rPr>
        <w:t>ANNEX V</w:t>
      </w:r>
    </w:p>
    <w:p w14:paraId="54FB7253" w14:textId="7A7C65D8" w:rsidR="00051D1F" w:rsidRPr="006B3348" w:rsidRDefault="00051D1F" w:rsidP="00051D1F">
      <w:pPr>
        <w:jc w:val="center"/>
        <w:rPr>
          <w:b/>
        </w:rPr>
      </w:pPr>
      <w:r w:rsidRPr="006B3348">
        <w:rPr>
          <w:b/>
        </w:rPr>
        <w:t xml:space="preserve">PARTE </w:t>
      </w:r>
      <w:r w:rsidR="00EA5511">
        <w:rPr>
          <w:b/>
        </w:rPr>
        <w:t>5</w:t>
      </w:r>
      <w:r>
        <w:rPr>
          <w:b/>
        </w:rPr>
        <w:t>/</w:t>
      </w:r>
      <w:r w:rsidRPr="003E3AE0">
        <w:rPr>
          <w:bCs/>
        </w:rPr>
        <w:t xml:space="preserve">PART </w:t>
      </w:r>
      <w:r w:rsidR="00EA5511">
        <w:rPr>
          <w:bCs/>
        </w:rPr>
        <w:t>5</w:t>
      </w:r>
    </w:p>
    <w:p w14:paraId="4D5DB424" w14:textId="77777777" w:rsidR="00EA5511" w:rsidRPr="00904C29" w:rsidRDefault="00051D1F" w:rsidP="00EA5511">
      <w:pPr>
        <w:keepNext/>
        <w:keepLines/>
        <w:spacing w:after="282" w:line="249" w:lineRule="auto"/>
        <w:ind w:left="100" w:right="93" w:hanging="10"/>
        <w:jc w:val="center"/>
        <w:outlineLvl w:val="0"/>
        <w:rPr>
          <w:b/>
          <w:color w:val="181717"/>
          <w:sz w:val="22"/>
          <w:szCs w:val="22"/>
          <w:lang w:eastAsia="pt-PT"/>
        </w:rPr>
      </w:pPr>
      <w:r w:rsidRPr="00904C29">
        <w:rPr>
          <w:b/>
          <w:bCs/>
          <w:snapToGrid/>
          <w:color w:val="000000"/>
          <w:sz w:val="22"/>
          <w:szCs w:val="22"/>
          <w:lang w:eastAsia="pt-PT"/>
        </w:rPr>
        <w:t>Declaração</w:t>
      </w:r>
      <w:r w:rsidR="00EA5511" w:rsidRPr="00904C29">
        <w:rPr>
          <w:b/>
          <w:bCs/>
          <w:snapToGrid/>
          <w:color w:val="000000"/>
          <w:sz w:val="22"/>
          <w:szCs w:val="22"/>
          <w:lang w:eastAsia="pt-PT"/>
        </w:rPr>
        <w:t xml:space="preserve"> </w:t>
      </w:r>
      <w:r w:rsidR="00EA5511" w:rsidRPr="00904C29">
        <w:rPr>
          <w:b/>
          <w:color w:val="181717"/>
          <w:sz w:val="22"/>
          <w:szCs w:val="22"/>
          <w:lang w:eastAsia="pt-PT"/>
        </w:rPr>
        <w:t>referida no artigo 17.º, n.º 2, alínea c), do Regulamento Delegado (UE) 2026/131/</w:t>
      </w:r>
      <w:r w:rsidRPr="00904C29">
        <w:rPr>
          <w:sz w:val="22"/>
          <w:szCs w:val="22"/>
        </w:rPr>
        <w:t xml:space="preserve"> </w:t>
      </w:r>
      <w:proofErr w:type="spellStart"/>
      <w:r w:rsidRPr="00904C29">
        <w:rPr>
          <w:snapToGrid/>
          <w:color w:val="000000"/>
          <w:sz w:val="22"/>
          <w:szCs w:val="22"/>
          <w:lang w:eastAsia="pt-PT"/>
        </w:rPr>
        <w:t>Declaration</w:t>
      </w:r>
      <w:proofErr w:type="spellEnd"/>
      <w:r w:rsidRPr="00904C29">
        <w:rPr>
          <w:snapToGrid/>
          <w:color w:val="000000"/>
          <w:sz w:val="22"/>
          <w:szCs w:val="22"/>
          <w:lang w:eastAsia="pt-PT"/>
        </w:rPr>
        <w:t xml:space="preserve"> </w:t>
      </w:r>
      <w:proofErr w:type="spellStart"/>
      <w:r w:rsidRPr="00904C29">
        <w:rPr>
          <w:snapToGrid/>
          <w:color w:val="000000"/>
          <w:sz w:val="22"/>
          <w:szCs w:val="22"/>
          <w:lang w:eastAsia="pt-PT"/>
        </w:rPr>
        <w:t>referred</w:t>
      </w:r>
      <w:proofErr w:type="spellEnd"/>
      <w:r w:rsidRPr="00904C29">
        <w:rPr>
          <w:snapToGrid/>
          <w:color w:val="000000"/>
          <w:sz w:val="22"/>
          <w:szCs w:val="22"/>
          <w:lang w:eastAsia="pt-PT"/>
        </w:rPr>
        <w:t xml:space="preserve"> </w:t>
      </w:r>
      <w:r w:rsidR="00EA5511" w:rsidRPr="00904C29">
        <w:rPr>
          <w:snapToGrid/>
          <w:color w:val="000000"/>
          <w:sz w:val="22"/>
          <w:szCs w:val="22"/>
          <w:lang w:eastAsia="pt-PT"/>
        </w:rPr>
        <w:t xml:space="preserve">to in </w:t>
      </w:r>
      <w:proofErr w:type="spellStart"/>
      <w:r w:rsidR="00EA5511" w:rsidRPr="00904C29">
        <w:rPr>
          <w:snapToGrid/>
          <w:color w:val="000000"/>
          <w:sz w:val="22"/>
          <w:szCs w:val="22"/>
          <w:lang w:eastAsia="pt-PT"/>
        </w:rPr>
        <w:t>Article</w:t>
      </w:r>
      <w:proofErr w:type="spellEnd"/>
      <w:r w:rsidR="00EA5511" w:rsidRPr="00904C29">
        <w:rPr>
          <w:snapToGrid/>
          <w:color w:val="000000"/>
          <w:sz w:val="22"/>
          <w:szCs w:val="22"/>
          <w:lang w:eastAsia="pt-PT"/>
        </w:rPr>
        <w:t xml:space="preserve"> 17, </w:t>
      </w:r>
      <w:proofErr w:type="spellStart"/>
      <w:r w:rsidR="00EA5511" w:rsidRPr="00904C29">
        <w:rPr>
          <w:snapToGrid/>
          <w:color w:val="000000"/>
          <w:sz w:val="22"/>
          <w:szCs w:val="22"/>
          <w:lang w:eastAsia="pt-PT"/>
        </w:rPr>
        <w:t>point</w:t>
      </w:r>
      <w:proofErr w:type="spellEnd"/>
      <w:r w:rsidR="00EA5511" w:rsidRPr="00904C29">
        <w:rPr>
          <w:snapToGrid/>
          <w:color w:val="000000"/>
          <w:sz w:val="22"/>
          <w:szCs w:val="22"/>
          <w:lang w:eastAsia="pt-PT"/>
        </w:rPr>
        <w:t xml:space="preserve"> (2)(c), of </w:t>
      </w:r>
      <w:proofErr w:type="spellStart"/>
      <w:r w:rsidR="00EA5511" w:rsidRPr="00904C29">
        <w:rPr>
          <w:snapToGrid/>
          <w:color w:val="000000"/>
          <w:sz w:val="22"/>
          <w:szCs w:val="22"/>
          <w:lang w:eastAsia="pt-PT"/>
        </w:rPr>
        <w:t>Delegated</w:t>
      </w:r>
      <w:proofErr w:type="spellEnd"/>
      <w:r w:rsidR="00EA5511" w:rsidRPr="00904C29">
        <w:rPr>
          <w:snapToGrid/>
          <w:color w:val="000000"/>
          <w:sz w:val="22"/>
          <w:szCs w:val="22"/>
          <w:lang w:eastAsia="pt-PT"/>
        </w:rPr>
        <w:t xml:space="preserve"> </w:t>
      </w:r>
      <w:proofErr w:type="spellStart"/>
      <w:r w:rsidR="00EA5511" w:rsidRPr="00904C29">
        <w:rPr>
          <w:snapToGrid/>
          <w:color w:val="000000"/>
          <w:sz w:val="22"/>
          <w:szCs w:val="22"/>
          <w:lang w:eastAsia="pt-PT"/>
        </w:rPr>
        <w:t>Regulation</w:t>
      </w:r>
      <w:proofErr w:type="spellEnd"/>
      <w:r w:rsidR="00EA5511" w:rsidRPr="00904C29">
        <w:rPr>
          <w:snapToGrid/>
          <w:color w:val="000000"/>
          <w:sz w:val="22"/>
          <w:szCs w:val="22"/>
          <w:lang w:eastAsia="pt-PT"/>
        </w:rPr>
        <w:t xml:space="preserve"> (EU) 2026/131 </w:t>
      </w:r>
    </w:p>
    <w:p w14:paraId="1ED4A8B0" w14:textId="77777777" w:rsidR="00051D1F" w:rsidRPr="00EA5511" w:rsidRDefault="00051D1F" w:rsidP="00EA5511">
      <w:pPr>
        <w:spacing w:before="0" w:after="0"/>
        <w:rPr>
          <w:sz w:val="22"/>
          <w:szCs w:val="22"/>
        </w:rPr>
      </w:pPr>
    </w:p>
    <w:p w14:paraId="5F583915" w14:textId="10F6827D" w:rsidR="00051D1F" w:rsidRDefault="00051D1F" w:rsidP="00051D1F">
      <w:pPr>
        <w:spacing w:after="21" w:line="249" w:lineRule="auto"/>
        <w:ind w:left="-4" w:right="42" w:hanging="10"/>
        <w:rPr>
          <w:color w:val="181717"/>
          <w:sz w:val="22"/>
          <w:lang w:eastAsia="pt-PT"/>
        </w:rPr>
      </w:pPr>
      <w:r w:rsidRPr="00051D1F">
        <w:rPr>
          <w:b/>
          <w:bCs/>
          <w:snapToGrid/>
          <w:color w:val="000000"/>
          <w:sz w:val="22"/>
          <w:szCs w:val="22"/>
          <w:lang w:eastAsia="pt-PT"/>
        </w:rPr>
        <w:t xml:space="preserve">Eu, </w:t>
      </w:r>
      <w:proofErr w:type="gramStart"/>
      <w:r w:rsidRPr="00051D1F">
        <w:rPr>
          <w:b/>
          <w:bCs/>
          <w:snapToGrid/>
          <w:color w:val="000000"/>
          <w:sz w:val="22"/>
          <w:szCs w:val="22"/>
          <w:lang w:eastAsia="pt-PT"/>
        </w:rPr>
        <w:t>abaixo assinado</w:t>
      </w:r>
      <w:proofErr w:type="gramEnd"/>
      <w:r w:rsidRPr="00051D1F">
        <w:rPr>
          <w:snapToGrid/>
          <w:color w:val="000000"/>
          <w:sz w:val="22"/>
          <w:szCs w:val="22"/>
          <w:lang w:eastAsia="pt-PT"/>
        </w:rPr>
        <w:t>/</w:t>
      </w:r>
      <w:r w:rsidRPr="00051D1F">
        <w:rPr>
          <w:color w:val="181717"/>
          <w:sz w:val="22"/>
          <w:lang w:eastAsia="pt-PT"/>
        </w:rPr>
        <w:t xml:space="preserve">I, </w:t>
      </w:r>
      <w:proofErr w:type="spellStart"/>
      <w:r w:rsidRPr="00051D1F">
        <w:rPr>
          <w:color w:val="181717"/>
          <w:sz w:val="22"/>
          <w:lang w:eastAsia="pt-PT"/>
        </w:rPr>
        <w:t>the</w:t>
      </w:r>
      <w:proofErr w:type="spellEnd"/>
      <w:r w:rsidRPr="00051D1F">
        <w:rPr>
          <w:color w:val="181717"/>
          <w:sz w:val="22"/>
          <w:lang w:eastAsia="pt-PT"/>
        </w:rPr>
        <w:t xml:space="preserve"> </w:t>
      </w:r>
      <w:proofErr w:type="spellStart"/>
      <w:r w:rsidRPr="00051D1F">
        <w:rPr>
          <w:color w:val="181717"/>
          <w:sz w:val="22"/>
          <w:lang w:eastAsia="pt-PT"/>
        </w:rPr>
        <w:t>undersigned</w:t>
      </w:r>
      <w:proofErr w:type="spellEnd"/>
      <w:r w:rsidR="00E056B2">
        <w:rPr>
          <w:color w:val="181717"/>
          <w:sz w:val="22"/>
          <w:lang w:eastAsia="pt-PT"/>
        </w:rPr>
        <w:t>,</w:t>
      </w:r>
    </w:p>
    <w:p w14:paraId="5692CFF7" w14:textId="77777777" w:rsidR="0049215B" w:rsidRPr="00051D1F" w:rsidRDefault="0049215B" w:rsidP="009D46C9">
      <w:pPr>
        <w:spacing w:after="21" w:line="249" w:lineRule="auto"/>
        <w:ind w:left="-4" w:right="42" w:hanging="10"/>
        <w:rPr>
          <w:color w:val="181717"/>
          <w:sz w:val="22"/>
          <w:lang w:eastAsia="pt-PT"/>
        </w:rPr>
      </w:pPr>
    </w:p>
    <w:p w14:paraId="594121CD" w14:textId="77777777" w:rsidR="00051D1F" w:rsidRPr="00E056B2" w:rsidRDefault="009D46C9" w:rsidP="009D46C9">
      <w:pPr>
        <w:spacing w:after="44" w:line="249" w:lineRule="auto"/>
        <w:ind w:left="-4" w:right="42" w:hanging="10"/>
        <w:rPr>
          <w:color w:val="181717"/>
          <w:sz w:val="22"/>
          <w:lang w:eastAsia="pt-PT"/>
        </w:rPr>
      </w:pPr>
      <w:r w:rsidRPr="00E056B2">
        <w:rPr>
          <w:color w:val="181717"/>
          <w:sz w:val="22"/>
          <w:lang w:eastAsia="pt-PT"/>
        </w:rPr>
        <w:t>_____</w:t>
      </w:r>
      <w:r w:rsidR="00051D1F" w:rsidRPr="00E056B2">
        <w:rPr>
          <w:color w:val="181717"/>
          <w:sz w:val="22"/>
          <w:lang w:eastAsia="pt-PT"/>
        </w:rPr>
        <w:t>_________________________________________________________________________</w:t>
      </w:r>
      <w:r w:rsidRPr="00E056B2">
        <w:rPr>
          <w:color w:val="181717"/>
          <w:sz w:val="22"/>
          <w:lang w:eastAsia="pt-PT"/>
        </w:rPr>
        <w:t>_</w:t>
      </w:r>
      <w:r w:rsidR="00051D1F" w:rsidRPr="00E056B2">
        <w:rPr>
          <w:color w:val="181717"/>
          <w:sz w:val="22"/>
          <w:lang w:eastAsia="pt-PT"/>
        </w:rPr>
        <w:t xml:space="preserve"> (</w:t>
      </w:r>
      <w:r w:rsidR="00051D1F" w:rsidRPr="00E056B2">
        <w:rPr>
          <w:color w:val="181717"/>
          <w:sz w:val="22"/>
          <w:vertAlign w:val="superscript"/>
          <w:lang w:eastAsia="pt-PT"/>
        </w:rPr>
        <w:t>1</w:t>
      </w:r>
      <w:r w:rsidR="00051D1F" w:rsidRPr="00E056B2">
        <w:rPr>
          <w:color w:val="181717"/>
          <w:sz w:val="22"/>
          <w:lang w:eastAsia="pt-PT"/>
        </w:rPr>
        <w:t>)</w:t>
      </w:r>
    </w:p>
    <w:p w14:paraId="32BAA4F8" w14:textId="5BF8A6EF" w:rsidR="00051D1F" w:rsidRPr="00E056B2" w:rsidRDefault="00051D1F" w:rsidP="00EA5511">
      <w:pPr>
        <w:spacing w:after="301" w:line="288" w:lineRule="auto"/>
        <w:ind w:left="10" w:hanging="10"/>
        <w:jc w:val="center"/>
        <w:rPr>
          <w:color w:val="181717"/>
          <w:sz w:val="22"/>
          <w:lang w:eastAsia="pt-PT"/>
        </w:rPr>
      </w:pPr>
      <w:r w:rsidRPr="00E056B2">
        <w:rPr>
          <w:color w:val="181717"/>
          <w:sz w:val="18"/>
          <w:szCs w:val="18"/>
          <w:lang w:eastAsia="pt-PT"/>
        </w:rPr>
        <w:t>[</w:t>
      </w:r>
      <w:r w:rsidR="00EA5511" w:rsidRPr="00E056B2">
        <w:rPr>
          <w:b/>
          <w:bCs/>
          <w:color w:val="181717"/>
          <w:sz w:val="18"/>
          <w:szCs w:val="18"/>
          <w:lang w:eastAsia="pt-PT"/>
        </w:rPr>
        <w:t>proprietário dos animais de companhia indicados no quadro infra ou pessoa singular que é autorizada por escrito pelo proprietário a efetuar, em nome deste, a circulação sem caráter comercial dos animais de companhia (</w:t>
      </w:r>
      <w:proofErr w:type="gramStart"/>
      <w:r w:rsidR="00EA5511" w:rsidRPr="00E056B2">
        <w:rPr>
          <w:b/>
          <w:bCs/>
          <w:color w:val="181717"/>
          <w:sz w:val="18"/>
          <w:szCs w:val="18"/>
          <w:vertAlign w:val="superscript"/>
          <w:lang w:eastAsia="pt-PT"/>
        </w:rPr>
        <w:t>2</w:t>
      </w:r>
      <w:r w:rsidR="00EA5511" w:rsidRPr="00E056B2">
        <w:rPr>
          <w:b/>
          <w:bCs/>
          <w:color w:val="181717"/>
          <w:sz w:val="18"/>
          <w:szCs w:val="18"/>
          <w:lang w:eastAsia="pt-PT"/>
        </w:rPr>
        <w:t>)</w:t>
      </w:r>
      <w:r w:rsidRPr="00E056B2">
        <w:rPr>
          <w:b/>
          <w:bCs/>
          <w:color w:val="181717"/>
          <w:sz w:val="18"/>
          <w:szCs w:val="18"/>
          <w:lang w:eastAsia="pt-PT"/>
        </w:rPr>
        <w:t>/</w:t>
      </w:r>
      <w:proofErr w:type="spellStart"/>
      <w:proofErr w:type="gramEnd"/>
      <w:r w:rsidR="00EA5511" w:rsidRPr="00E056B2">
        <w:rPr>
          <w:color w:val="181717"/>
          <w:sz w:val="18"/>
          <w:szCs w:val="18"/>
          <w:lang w:eastAsia="pt-PT"/>
        </w:rPr>
        <w:t>owner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of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the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pet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animals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detailed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in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the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table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below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or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natural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person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who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has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authorisation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in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writing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from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the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owner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to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carry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out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the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non-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commercial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movement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of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the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pet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animals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on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behalf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of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the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owner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 xml:space="preserve"> (</w:t>
      </w:r>
      <w:r w:rsidR="00EA5511" w:rsidRPr="00E056B2">
        <w:rPr>
          <w:color w:val="181717"/>
          <w:sz w:val="18"/>
          <w:szCs w:val="18"/>
          <w:vertAlign w:val="superscript"/>
          <w:lang w:eastAsia="pt-PT"/>
        </w:rPr>
        <w:t>2</w:t>
      </w:r>
      <w:r w:rsidR="00EA5511" w:rsidRPr="00E056B2">
        <w:rPr>
          <w:color w:val="181717"/>
          <w:sz w:val="18"/>
          <w:szCs w:val="18"/>
          <w:lang w:eastAsia="pt-PT"/>
        </w:rPr>
        <w:t>)]</w:t>
      </w:r>
      <w:r w:rsidR="00EA5511" w:rsidRPr="00E056B2">
        <w:rPr>
          <w:color w:val="181717"/>
          <w:sz w:val="22"/>
          <w:lang w:eastAsia="pt-PT"/>
        </w:rPr>
        <w:t xml:space="preserve"> </w:t>
      </w:r>
    </w:p>
    <w:p w14:paraId="3D577C5C" w14:textId="26E7C621" w:rsidR="00EA5511" w:rsidRPr="00904C29" w:rsidRDefault="00EA5511" w:rsidP="00904C29">
      <w:pPr>
        <w:spacing w:after="0" w:line="250" w:lineRule="auto"/>
        <w:ind w:right="40" w:hanging="11"/>
        <w:rPr>
          <w:color w:val="181717"/>
          <w:sz w:val="22"/>
          <w:szCs w:val="22"/>
          <w:lang w:eastAsia="pt-PT"/>
        </w:rPr>
      </w:pPr>
      <w:r w:rsidRPr="00904C29">
        <w:rPr>
          <w:b/>
          <w:bCs/>
          <w:color w:val="181717"/>
          <w:sz w:val="22"/>
          <w:szCs w:val="22"/>
          <w:lang w:eastAsia="pt-PT"/>
        </w:rPr>
        <w:t>declaro que, durante o trânsito através de um país terceiro ou território que não os enumerados nos anexos do Regulamento de Execução (UE) 2026/636 da Comissão, os seguintes animais de companhia não estiveram em contacto com animais de espécies sensíveis à raiva e permaneceram fechados dentro de um meio de transporte ou dentro do perímetro de um aeroporto internacional</w:t>
      </w:r>
      <w:r w:rsidR="004066DB" w:rsidRPr="00904C29">
        <w:rPr>
          <w:b/>
          <w:bCs/>
          <w:color w:val="181717"/>
          <w:sz w:val="22"/>
          <w:szCs w:val="22"/>
          <w:lang w:eastAsia="pt-PT"/>
        </w:rPr>
        <w:t xml:space="preserve"> </w:t>
      </w:r>
      <w:r w:rsidRPr="00904C29">
        <w:rPr>
          <w:b/>
          <w:bCs/>
          <w:color w:val="181717"/>
          <w:sz w:val="22"/>
          <w:szCs w:val="22"/>
          <w:lang w:eastAsia="pt-PT"/>
        </w:rPr>
        <w:t>(</w:t>
      </w:r>
      <w:r w:rsidRPr="00904C29">
        <w:rPr>
          <w:b/>
          <w:bCs/>
          <w:color w:val="181717"/>
          <w:sz w:val="22"/>
          <w:szCs w:val="22"/>
          <w:vertAlign w:val="superscript"/>
          <w:lang w:eastAsia="pt-PT"/>
        </w:rPr>
        <w:t>2</w:t>
      </w:r>
      <w:r w:rsidRPr="00904C29">
        <w:rPr>
          <w:b/>
          <w:bCs/>
          <w:color w:val="181717"/>
          <w:sz w:val="22"/>
          <w:szCs w:val="22"/>
          <w:lang w:eastAsia="pt-PT"/>
        </w:rPr>
        <w:t>)/</w:t>
      </w:r>
      <w:r w:rsidRPr="00904C29">
        <w:rPr>
          <w:color w:val="181717"/>
          <w:sz w:val="22"/>
          <w:szCs w:val="22"/>
          <w:lang w:eastAsia="pt-PT"/>
        </w:rPr>
        <w:t xml:space="preserve">declare </w:t>
      </w:r>
      <w:proofErr w:type="spellStart"/>
      <w:r w:rsidRPr="00904C29">
        <w:rPr>
          <w:color w:val="181717"/>
          <w:sz w:val="22"/>
          <w:szCs w:val="22"/>
          <w:lang w:eastAsia="pt-PT"/>
        </w:rPr>
        <w:t>that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, </w:t>
      </w:r>
      <w:proofErr w:type="spellStart"/>
      <w:r w:rsidRPr="00904C29">
        <w:rPr>
          <w:color w:val="181717"/>
          <w:sz w:val="22"/>
          <w:szCs w:val="22"/>
          <w:lang w:eastAsia="pt-PT"/>
        </w:rPr>
        <w:t>during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the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transit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through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a </w:t>
      </w:r>
      <w:proofErr w:type="spellStart"/>
      <w:r w:rsidRPr="00904C29">
        <w:rPr>
          <w:color w:val="181717"/>
          <w:sz w:val="22"/>
          <w:szCs w:val="22"/>
          <w:lang w:eastAsia="pt-PT"/>
        </w:rPr>
        <w:t>third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country </w:t>
      </w:r>
      <w:proofErr w:type="spellStart"/>
      <w:r w:rsidRPr="00904C29">
        <w:rPr>
          <w:color w:val="181717"/>
          <w:sz w:val="22"/>
          <w:szCs w:val="22"/>
          <w:lang w:eastAsia="pt-PT"/>
        </w:rPr>
        <w:t>or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territory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other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than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those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listed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in </w:t>
      </w:r>
      <w:proofErr w:type="spellStart"/>
      <w:r w:rsidRPr="00904C29">
        <w:rPr>
          <w:color w:val="181717"/>
          <w:sz w:val="22"/>
          <w:szCs w:val="22"/>
          <w:lang w:eastAsia="pt-PT"/>
        </w:rPr>
        <w:t>the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Annexes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to </w:t>
      </w:r>
      <w:proofErr w:type="spellStart"/>
      <w:r w:rsidRPr="00904C29">
        <w:rPr>
          <w:color w:val="181717"/>
          <w:sz w:val="22"/>
          <w:szCs w:val="22"/>
          <w:lang w:eastAsia="pt-PT"/>
        </w:rPr>
        <w:t>Commission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Implementing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Regulation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(EU) 2026/636, </w:t>
      </w:r>
      <w:proofErr w:type="spellStart"/>
      <w:r w:rsidRPr="00904C29">
        <w:rPr>
          <w:color w:val="181717"/>
          <w:sz w:val="22"/>
          <w:szCs w:val="22"/>
          <w:lang w:eastAsia="pt-PT"/>
        </w:rPr>
        <w:t>the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following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pet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animals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have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had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no </w:t>
      </w:r>
      <w:proofErr w:type="spellStart"/>
      <w:r w:rsidRPr="00904C29">
        <w:rPr>
          <w:color w:val="181717"/>
          <w:sz w:val="22"/>
          <w:szCs w:val="22"/>
          <w:lang w:eastAsia="pt-PT"/>
        </w:rPr>
        <w:t>contact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with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animals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of </w:t>
      </w:r>
      <w:proofErr w:type="spellStart"/>
      <w:r w:rsidRPr="00904C29">
        <w:rPr>
          <w:color w:val="181717"/>
          <w:sz w:val="22"/>
          <w:szCs w:val="22"/>
          <w:lang w:eastAsia="pt-PT"/>
        </w:rPr>
        <w:t>species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susceptible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to rabies and </w:t>
      </w:r>
      <w:proofErr w:type="spellStart"/>
      <w:r w:rsidRPr="00904C29">
        <w:rPr>
          <w:color w:val="181717"/>
          <w:sz w:val="22"/>
          <w:szCs w:val="22"/>
          <w:lang w:eastAsia="pt-PT"/>
        </w:rPr>
        <w:t>remained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secure </w:t>
      </w:r>
      <w:proofErr w:type="spellStart"/>
      <w:r w:rsidRPr="00904C29">
        <w:rPr>
          <w:color w:val="181717"/>
          <w:sz w:val="22"/>
          <w:szCs w:val="22"/>
          <w:lang w:eastAsia="pt-PT"/>
        </w:rPr>
        <w:t>within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either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a </w:t>
      </w:r>
      <w:proofErr w:type="spellStart"/>
      <w:r w:rsidRPr="00904C29">
        <w:rPr>
          <w:color w:val="181717"/>
          <w:sz w:val="22"/>
          <w:szCs w:val="22"/>
          <w:lang w:eastAsia="pt-PT"/>
        </w:rPr>
        <w:t>means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of </w:t>
      </w:r>
      <w:proofErr w:type="spellStart"/>
      <w:r w:rsidRPr="00904C29">
        <w:rPr>
          <w:color w:val="181717"/>
          <w:sz w:val="22"/>
          <w:szCs w:val="22"/>
          <w:lang w:eastAsia="pt-PT"/>
        </w:rPr>
        <w:t>transport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or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within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the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perimeter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of a </w:t>
      </w:r>
      <w:proofErr w:type="spellStart"/>
      <w:r w:rsidRPr="00904C29">
        <w:rPr>
          <w:color w:val="181717"/>
          <w:sz w:val="22"/>
          <w:szCs w:val="22"/>
          <w:lang w:eastAsia="pt-PT"/>
        </w:rPr>
        <w:t>port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or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an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international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</w:t>
      </w:r>
      <w:proofErr w:type="spellStart"/>
      <w:r w:rsidRPr="00904C29">
        <w:rPr>
          <w:color w:val="181717"/>
          <w:sz w:val="22"/>
          <w:szCs w:val="22"/>
          <w:lang w:eastAsia="pt-PT"/>
        </w:rPr>
        <w:t>airport</w:t>
      </w:r>
      <w:proofErr w:type="spellEnd"/>
      <w:r w:rsidRPr="00904C29">
        <w:rPr>
          <w:color w:val="181717"/>
          <w:sz w:val="22"/>
          <w:szCs w:val="22"/>
          <w:lang w:eastAsia="pt-PT"/>
        </w:rPr>
        <w:t xml:space="preserve"> (</w:t>
      </w:r>
      <w:r w:rsidRPr="00904C29">
        <w:rPr>
          <w:color w:val="181717"/>
          <w:sz w:val="22"/>
          <w:szCs w:val="22"/>
          <w:vertAlign w:val="superscript"/>
          <w:lang w:eastAsia="pt-PT"/>
        </w:rPr>
        <w:t>2</w:t>
      </w:r>
      <w:r w:rsidRPr="00904C29">
        <w:rPr>
          <w:color w:val="181717"/>
          <w:sz w:val="22"/>
          <w:szCs w:val="22"/>
          <w:lang w:eastAsia="pt-PT"/>
        </w:rPr>
        <w:t xml:space="preserve">): </w:t>
      </w:r>
    </w:p>
    <w:p w14:paraId="604AAD16" w14:textId="77777777" w:rsidR="00EA5511" w:rsidRPr="00E056B2" w:rsidRDefault="00EA5511" w:rsidP="00EA5511">
      <w:pPr>
        <w:spacing w:after="10" w:line="249" w:lineRule="auto"/>
        <w:ind w:left="-4" w:right="42" w:hanging="10"/>
        <w:rPr>
          <w:color w:val="181717"/>
          <w:sz w:val="22"/>
          <w:lang w:eastAsia="pt-PT"/>
        </w:rPr>
      </w:pPr>
    </w:p>
    <w:p w14:paraId="2BDF12C4" w14:textId="77777777" w:rsidR="0049215B" w:rsidRPr="00EA5511" w:rsidRDefault="00EA5511" w:rsidP="00904C29">
      <w:pPr>
        <w:spacing w:before="0" w:after="10" w:line="250" w:lineRule="auto"/>
        <w:ind w:right="40" w:hanging="11"/>
        <w:jc w:val="center"/>
        <w:rPr>
          <w:bCs/>
          <w:color w:val="181717"/>
          <w:sz w:val="22"/>
          <w:lang w:eastAsia="pt-PT"/>
        </w:rPr>
      </w:pPr>
      <w:r w:rsidRPr="00F634D1">
        <w:rPr>
          <w:b/>
          <w:color w:val="181717"/>
          <w:sz w:val="22"/>
          <w:lang w:eastAsia="pt-PT"/>
        </w:rPr>
        <w:t>Detalhes sobre os animais de companhia sujeitos à circulação sem caráter comercial</w:t>
      </w:r>
      <w:r>
        <w:rPr>
          <w:b/>
          <w:color w:val="181717"/>
          <w:sz w:val="22"/>
          <w:lang w:eastAsia="pt-PT"/>
        </w:rPr>
        <w:t>/</w:t>
      </w:r>
      <w:proofErr w:type="spellStart"/>
      <w:r w:rsidRPr="00EA5511">
        <w:rPr>
          <w:bCs/>
          <w:color w:val="181717"/>
          <w:sz w:val="22"/>
          <w:lang w:eastAsia="pt-PT"/>
        </w:rPr>
        <w:t>Details</w:t>
      </w:r>
      <w:proofErr w:type="spellEnd"/>
      <w:r w:rsidRPr="00EA5511">
        <w:rPr>
          <w:bCs/>
          <w:color w:val="181717"/>
          <w:sz w:val="22"/>
          <w:lang w:eastAsia="pt-PT"/>
        </w:rPr>
        <w:t xml:space="preserve"> of </w:t>
      </w:r>
      <w:proofErr w:type="spellStart"/>
      <w:r w:rsidRPr="00EA5511">
        <w:rPr>
          <w:bCs/>
          <w:color w:val="181717"/>
          <w:sz w:val="22"/>
          <w:lang w:eastAsia="pt-PT"/>
        </w:rPr>
        <w:t>the</w:t>
      </w:r>
      <w:proofErr w:type="spellEnd"/>
      <w:r w:rsidRPr="00EA5511">
        <w:rPr>
          <w:bCs/>
          <w:color w:val="181717"/>
          <w:sz w:val="22"/>
          <w:lang w:eastAsia="pt-PT"/>
        </w:rPr>
        <w:t xml:space="preserve"> </w:t>
      </w:r>
      <w:proofErr w:type="spellStart"/>
      <w:r w:rsidRPr="00EA5511">
        <w:rPr>
          <w:bCs/>
          <w:color w:val="181717"/>
          <w:sz w:val="22"/>
          <w:lang w:eastAsia="pt-PT"/>
        </w:rPr>
        <w:t>pet</w:t>
      </w:r>
      <w:proofErr w:type="spellEnd"/>
      <w:r w:rsidRPr="00EA5511">
        <w:rPr>
          <w:bCs/>
          <w:color w:val="181717"/>
          <w:sz w:val="22"/>
          <w:lang w:eastAsia="pt-PT"/>
        </w:rPr>
        <w:t xml:space="preserve"> </w:t>
      </w:r>
      <w:proofErr w:type="spellStart"/>
      <w:r w:rsidRPr="00EA5511">
        <w:rPr>
          <w:bCs/>
          <w:color w:val="181717"/>
          <w:sz w:val="22"/>
          <w:lang w:eastAsia="pt-PT"/>
        </w:rPr>
        <w:t>animals</w:t>
      </w:r>
      <w:proofErr w:type="spellEnd"/>
      <w:r w:rsidRPr="00EA5511">
        <w:rPr>
          <w:bCs/>
          <w:color w:val="181717"/>
          <w:sz w:val="22"/>
          <w:lang w:eastAsia="pt-PT"/>
        </w:rPr>
        <w:t xml:space="preserve"> </w:t>
      </w:r>
      <w:proofErr w:type="spellStart"/>
      <w:r w:rsidRPr="00EA5511">
        <w:rPr>
          <w:bCs/>
          <w:color w:val="181717"/>
          <w:sz w:val="22"/>
          <w:lang w:eastAsia="pt-PT"/>
        </w:rPr>
        <w:t>subject</w:t>
      </w:r>
      <w:proofErr w:type="spellEnd"/>
      <w:r w:rsidRPr="00EA5511">
        <w:rPr>
          <w:bCs/>
          <w:color w:val="181717"/>
          <w:sz w:val="22"/>
          <w:lang w:eastAsia="pt-PT"/>
        </w:rPr>
        <w:t xml:space="preserve"> to </w:t>
      </w:r>
      <w:proofErr w:type="spellStart"/>
      <w:r w:rsidRPr="00EA5511">
        <w:rPr>
          <w:bCs/>
          <w:color w:val="181717"/>
          <w:sz w:val="22"/>
          <w:lang w:eastAsia="pt-PT"/>
        </w:rPr>
        <w:t>the</w:t>
      </w:r>
      <w:proofErr w:type="spellEnd"/>
      <w:r w:rsidRPr="00EA5511">
        <w:rPr>
          <w:bCs/>
          <w:color w:val="181717"/>
          <w:sz w:val="22"/>
          <w:lang w:eastAsia="pt-PT"/>
        </w:rPr>
        <w:t xml:space="preserve"> non-</w:t>
      </w:r>
      <w:proofErr w:type="spellStart"/>
      <w:r w:rsidRPr="00EA5511">
        <w:rPr>
          <w:bCs/>
          <w:color w:val="181717"/>
          <w:sz w:val="22"/>
          <w:lang w:eastAsia="pt-PT"/>
        </w:rPr>
        <w:t>commercial</w:t>
      </w:r>
      <w:proofErr w:type="spellEnd"/>
      <w:r w:rsidRPr="00EA5511">
        <w:rPr>
          <w:bCs/>
          <w:color w:val="181717"/>
          <w:sz w:val="22"/>
          <w:lang w:eastAsia="pt-PT"/>
        </w:rPr>
        <w:t xml:space="preserve"> </w:t>
      </w:r>
      <w:proofErr w:type="spellStart"/>
      <w:r w:rsidRPr="00EA5511">
        <w:rPr>
          <w:bCs/>
          <w:color w:val="181717"/>
          <w:sz w:val="22"/>
          <w:lang w:eastAsia="pt-PT"/>
        </w:rPr>
        <w:t>movement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3910"/>
      </w:tblGrid>
      <w:tr w:rsidR="00051D1F" w:rsidRPr="00EA5511" w14:paraId="5B78F3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FA0A7" w14:textId="1E4D781F" w:rsidR="00051D1F" w:rsidRPr="001C13BE" w:rsidRDefault="00EA5511" w:rsidP="00051D1F">
            <w:pPr>
              <w:spacing w:before="60" w:after="60"/>
              <w:ind w:right="195"/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</w:pPr>
            <w:r w:rsidRPr="001C13BE">
              <w:rPr>
                <w:b/>
                <w:color w:val="181717"/>
                <w:sz w:val="18"/>
                <w:szCs w:val="18"/>
                <w:lang w:eastAsia="pt-PT"/>
              </w:rPr>
              <w:t xml:space="preserve">Código alfanumérico do </w:t>
            </w:r>
            <w:r w:rsidRPr="001C13BE">
              <w:rPr>
                <w:b/>
                <w:i/>
                <w:iCs/>
                <w:color w:val="181717"/>
                <w:sz w:val="18"/>
                <w:szCs w:val="18"/>
                <w:lang w:eastAsia="pt-PT"/>
              </w:rPr>
              <w:t>transp</w:t>
            </w:r>
            <w:r w:rsidR="00904C29" w:rsidRPr="001C13BE">
              <w:rPr>
                <w:b/>
                <w:i/>
                <w:iCs/>
                <w:color w:val="181717"/>
                <w:sz w:val="18"/>
                <w:szCs w:val="18"/>
                <w:lang w:eastAsia="pt-PT"/>
              </w:rPr>
              <w:t>o</w:t>
            </w:r>
            <w:r w:rsidRPr="001C13BE">
              <w:rPr>
                <w:b/>
                <w:i/>
                <w:iCs/>
                <w:color w:val="181717"/>
                <w:sz w:val="18"/>
                <w:szCs w:val="18"/>
                <w:lang w:eastAsia="pt-PT"/>
              </w:rPr>
              <w:t>nder</w:t>
            </w:r>
            <w:r w:rsidRPr="001C13BE">
              <w:rPr>
                <w:b/>
                <w:color w:val="181717"/>
                <w:sz w:val="18"/>
                <w:szCs w:val="18"/>
                <w:lang w:eastAsia="pt-PT"/>
              </w:rPr>
              <w:t>, se existir/</w:t>
            </w:r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 xml:space="preserve">Transponder </w:t>
            </w:r>
            <w:proofErr w:type="spellStart"/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>alphanumeric</w:t>
            </w:r>
            <w:proofErr w:type="spellEnd"/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>code</w:t>
            </w:r>
            <w:proofErr w:type="spellEnd"/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>if</w:t>
            </w:r>
            <w:proofErr w:type="spellEnd"/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1C13BE">
              <w:rPr>
                <w:bCs/>
                <w:color w:val="181717"/>
                <w:sz w:val="18"/>
                <w:szCs w:val="18"/>
                <w:lang w:eastAsia="pt-PT"/>
              </w:rPr>
              <w:t>present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2EA07" w14:textId="1436A6C8" w:rsidR="00051D1F" w:rsidRPr="001C13BE" w:rsidRDefault="00051D1F" w:rsidP="00051D1F">
            <w:pPr>
              <w:spacing w:before="60" w:after="60"/>
              <w:ind w:right="195"/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</w:pPr>
            <w:r w:rsidRPr="001C13BE">
              <w:rPr>
                <w:b/>
                <w:color w:val="181717"/>
                <w:sz w:val="18"/>
                <w:szCs w:val="18"/>
                <w:lang w:eastAsia="pt-PT"/>
              </w:rPr>
              <w:t>Número do certificado sanitário</w:t>
            </w:r>
            <w:r w:rsidR="0049215B" w:rsidRPr="001C13BE"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  <w:t>/</w:t>
            </w:r>
            <w:r w:rsidR="00EA5511" w:rsidRPr="001C13BE">
              <w:rPr>
                <w:color w:val="181717"/>
                <w:sz w:val="18"/>
                <w:szCs w:val="18"/>
              </w:rPr>
              <w:t xml:space="preserve">Animal </w:t>
            </w:r>
            <w:proofErr w:type="spellStart"/>
            <w:r w:rsidR="00EA5511" w:rsidRPr="001C13BE">
              <w:rPr>
                <w:color w:val="181717"/>
                <w:sz w:val="18"/>
                <w:szCs w:val="18"/>
              </w:rPr>
              <w:t>health</w:t>
            </w:r>
            <w:proofErr w:type="spellEnd"/>
            <w:r w:rsidR="00EA5511" w:rsidRPr="001C13BE">
              <w:rPr>
                <w:color w:val="181717"/>
                <w:sz w:val="18"/>
                <w:szCs w:val="18"/>
              </w:rPr>
              <w:t xml:space="preserve"> certificate number</w:t>
            </w:r>
          </w:p>
        </w:tc>
      </w:tr>
      <w:tr w:rsidR="00051D1F" w:rsidRPr="00051D1F" w14:paraId="27DFA4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9D5BF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9D14F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4398B1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87D6C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0869A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607D98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07AD5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52589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67E842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920F6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2544A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4B7304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E04C0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91FBA" w14:textId="77777777" w:rsidR="00051D1F" w:rsidRPr="00051D1F" w:rsidRDefault="00051D1F" w:rsidP="00051D1F">
            <w:pPr>
              <w:spacing w:after="0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</w:tbl>
    <w:p w14:paraId="16836BB9" w14:textId="77777777" w:rsidR="0049215B" w:rsidRPr="00EA5511" w:rsidRDefault="0049215B" w:rsidP="0049215B">
      <w:pPr>
        <w:spacing w:after="25" w:line="249" w:lineRule="auto"/>
        <w:ind w:left="-4" w:right="42" w:hanging="10"/>
        <w:jc w:val="left"/>
        <w:rPr>
          <w:b/>
          <w:bCs/>
          <w:snapToGrid/>
          <w:color w:val="000000"/>
          <w:sz w:val="16"/>
          <w:szCs w:val="16"/>
          <w:lang w:eastAsia="pt-PT"/>
        </w:rPr>
      </w:pPr>
    </w:p>
    <w:p w14:paraId="4AC85666" w14:textId="4EBF0FD6" w:rsidR="0049215B" w:rsidRPr="005D6558" w:rsidRDefault="0049215B" w:rsidP="00EA5511">
      <w:pPr>
        <w:spacing w:after="25" w:line="249" w:lineRule="auto"/>
        <w:ind w:left="-4" w:right="42" w:hanging="10"/>
        <w:jc w:val="left"/>
        <w:rPr>
          <w:color w:val="181717"/>
          <w:sz w:val="22"/>
          <w:lang w:val="en-US" w:eastAsia="pt-PT"/>
        </w:rPr>
      </w:pPr>
      <w:r w:rsidRPr="0049215B">
        <w:rPr>
          <w:b/>
          <w:bCs/>
          <w:snapToGrid/>
          <w:color w:val="000000"/>
          <w:sz w:val="22"/>
          <w:szCs w:val="22"/>
          <w:lang w:val="en-US" w:eastAsia="pt-PT"/>
        </w:rPr>
        <w:t>Local e data/</w:t>
      </w:r>
      <w:r w:rsidRPr="005D6558">
        <w:rPr>
          <w:color w:val="181717"/>
          <w:sz w:val="22"/>
          <w:lang w:val="en-US" w:eastAsia="pt-PT"/>
        </w:rPr>
        <w:t xml:space="preserve">Place and </w:t>
      </w:r>
      <w:r w:rsidR="00E056B2" w:rsidRPr="005D6558">
        <w:rPr>
          <w:color w:val="181717"/>
          <w:sz w:val="22"/>
          <w:lang w:val="en-US" w:eastAsia="pt-PT"/>
        </w:rPr>
        <w:t xml:space="preserve">date: </w:t>
      </w:r>
      <w:r w:rsidR="001C13BE">
        <w:rPr>
          <w:color w:val="181717"/>
          <w:sz w:val="22"/>
          <w:lang w:val="en-US" w:eastAsia="pt-PT"/>
        </w:rPr>
        <w:t>___________</w:t>
      </w:r>
      <w:r w:rsidR="001C13BE">
        <w:rPr>
          <w:color w:val="181717"/>
          <w:sz w:val="22"/>
          <w:lang w:val="en-US" w:eastAsia="pt-PT"/>
        </w:rPr>
        <w:tab/>
      </w:r>
      <w:r w:rsidR="001C13BE">
        <w:rPr>
          <w:color w:val="181717"/>
          <w:sz w:val="22"/>
          <w:lang w:val="en-US" w:eastAsia="pt-PT"/>
        </w:rPr>
        <w:tab/>
        <w:t xml:space="preserve"> </w:t>
      </w:r>
      <w:proofErr w:type="spellStart"/>
      <w:r w:rsidR="001C13BE" w:rsidRPr="001C13BE">
        <w:rPr>
          <w:b/>
          <w:bCs/>
          <w:color w:val="181717"/>
          <w:sz w:val="22"/>
          <w:lang w:val="en-US" w:eastAsia="pt-PT"/>
        </w:rPr>
        <w:t>Assinatura</w:t>
      </w:r>
      <w:proofErr w:type="spellEnd"/>
      <w:r w:rsidR="001C13BE" w:rsidRPr="001C13BE">
        <w:rPr>
          <w:b/>
          <w:bCs/>
          <w:color w:val="181717"/>
          <w:sz w:val="22"/>
          <w:lang w:val="en-US" w:eastAsia="pt-PT"/>
        </w:rPr>
        <w:t>/</w:t>
      </w:r>
      <w:r w:rsidR="001C13BE">
        <w:rPr>
          <w:color w:val="181717"/>
          <w:sz w:val="22"/>
          <w:lang w:val="en-US" w:eastAsia="pt-PT"/>
        </w:rPr>
        <w:t>Signature: __</w:t>
      </w:r>
      <w:r w:rsidR="00EA5511">
        <w:rPr>
          <w:color w:val="181717"/>
          <w:sz w:val="22"/>
          <w:lang w:val="en-US" w:eastAsia="pt-PT"/>
        </w:rPr>
        <w:t>_________</w:t>
      </w:r>
      <w:r w:rsidRPr="005D6558">
        <w:rPr>
          <w:color w:val="181717"/>
          <w:sz w:val="22"/>
          <w:lang w:val="en-US" w:eastAsia="pt-PT"/>
        </w:rPr>
        <w:t>___</w:t>
      </w:r>
      <w:r w:rsidR="00EA5511">
        <w:rPr>
          <w:color w:val="181717"/>
          <w:sz w:val="22"/>
          <w:lang w:val="en-US" w:eastAsia="pt-PT"/>
        </w:rPr>
        <w:t>__</w:t>
      </w:r>
      <w:r w:rsidR="00585FCF">
        <w:rPr>
          <w:color w:val="181717"/>
          <w:sz w:val="22"/>
          <w:lang w:val="en-US" w:eastAsia="pt-PT"/>
        </w:rPr>
        <w:t>_</w:t>
      </w:r>
      <w:r w:rsidRPr="005D6558">
        <w:rPr>
          <w:color w:val="181717"/>
          <w:sz w:val="22"/>
          <w:lang w:val="en-US" w:eastAsia="pt-PT"/>
        </w:rPr>
        <w:t xml:space="preserve"> </w:t>
      </w:r>
    </w:p>
    <w:p w14:paraId="02A757C2" w14:textId="77777777" w:rsidR="0049215B" w:rsidRPr="00E056B2" w:rsidRDefault="0049215B" w:rsidP="0049215B">
      <w:pPr>
        <w:spacing w:after="10" w:line="249" w:lineRule="auto"/>
        <w:ind w:left="-4" w:right="42" w:hanging="10"/>
        <w:rPr>
          <w:color w:val="181717"/>
          <w:sz w:val="16"/>
          <w:szCs w:val="18"/>
          <w:lang w:val="en-US" w:eastAsia="pt-PT"/>
        </w:rPr>
      </w:pPr>
    </w:p>
    <w:p w14:paraId="4AA1AF22" w14:textId="77777777" w:rsidR="00E056B2" w:rsidRPr="00E056B2" w:rsidRDefault="00E056B2" w:rsidP="0049215B">
      <w:pPr>
        <w:spacing w:after="10" w:line="249" w:lineRule="auto"/>
        <w:ind w:left="-4" w:right="42" w:hanging="10"/>
        <w:rPr>
          <w:color w:val="181717"/>
          <w:sz w:val="16"/>
          <w:szCs w:val="18"/>
          <w:lang w:val="en-US" w:eastAsia="pt-PT"/>
        </w:rPr>
      </w:pPr>
    </w:p>
    <w:p w14:paraId="68DE52A4" w14:textId="4D84AD74" w:rsidR="00EA5511" w:rsidRPr="00EA5511" w:rsidRDefault="00E056B2" w:rsidP="00E056B2">
      <w:pPr>
        <w:spacing w:before="0" w:after="37" w:line="252" w:lineRule="auto"/>
        <w:ind w:right="2083"/>
        <w:rPr>
          <w:color w:val="181717"/>
          <w:sz w:val="18"/>
          <w:szCs w:val="18"/>
          <w:lang w:val="en-US" w:eastAsia="pt-PT"/>
        </w:rPr>
      </w:pPr>
      <w:r w:rsidRPr="00E056B2">
        <w:rPr>
          <w:b/>
          <w:bCs/>
          <w:color w:val="000000"/>
          <w:sz w:val="18"/>
          <w:szCs w:val="18"/>
          <w:lang w:val="en-US"/>
        </w:rPr>
        <w:t>(</w:t>
      </w:r>
      <w:r w:rsidRPr="00E056B2">
        <w:rPr>
          <w:b/>
          <w:bCs/>
          <w:color w:val="000000"/>
          <w:sz w:val="18"/>
          <w:szCs w:val="18"/>
          <w:vertAlign w:val="superscript"/>
          <w:lang w:val="en-US"/>
        </w:rPr>
        <w:t>1</w:t>
      </w:r>
      <w:r w:rsidRPr="00E056B2">
        <w:rPr>
          <w:b/>
          <w:bCs/>
          <w:color w:val="000000"/>
          <w:sz w:val="18"/>
          <w:szCs w:val="18"/>
          <w:lang w:val="en-US"/>
        </w:rPr>
        <w:t>)</w:t>
      </w:r>
      <w:r>
        <w:rPr>
          <w:color w:val="000000"/>
          <w:sz w:val="18"/>
          <w:szCs w:val="18"/>
          <w:lang w:val="en-US"/>
        </w:rPr>
        <w:t xml:space="preserve"> </w:t>
      </w:r>
      <w:r w:rsidR="0049215B" w:rsidRPr="00EA5511">
        <w:rPr>
          <w:b/>
          <w:bCs/>
          <w:color w:val="000000"/>
          <w:sz w:val="18"/>
          <w:szCs w:val="18"/>
          <w:lang w:val="en-US"/>
        </w:rPr>
        <w:t xml:space="preserve">A </w:t>
      </w:r>
      <w:proofErr w:type="spellStart"/>
      <w:r w:rsidR="0049215B" w:rsidRPr="00EA5511">
        <w:rPr>
          <w:b/>
          <w:bCs/>
          <w:color w:val="000000"/>
          <w:sz w:val="18"/>
          <w:szCs w:val="18"/>
          <w:lang w:val="en-US"/>
        </w:rPr>
        <w:t>preencher</w:t>
      </w:r>
      <w:proofErr w:type="spellEnd"/>
      <w:r w:rsidR="0049215B" w:rsidRPr="00EA5511">
        <w:rPr>
          <w:b/>
          <w:bCs/>
          <w:color w:val="000000"/>
          <w:sz w:val="18"/>
          <w:szCs w:val="18"/>
          <w:lang w:val="en-US"/>
        </w:rPr>
        <w:t xml:space="preserve"> em </w:t>
      </w:r>
      <w:proofErr w:type="spellStart"/>
      <w:r w:rsidR="0049215B" w:rsidRPr="00EA5511">
        <w:rPr>
          <w:b/>
          <w:bCs/>
          <w:color w:val="000000"/>
          <w:sz w:val="18"/>
          <w:szCs w:val="18"/>
          <w:lang w:val="en-US"/>
        </w:rPr>
        <w:t>maiúsculas</w:t>
      </w:r>
      <w:proofErr w:type="spellEnd"/>
      <w:r w:rsidR="0049215B" w:rsidRPr="00E056B2">
        <w:rPr>
          <w:b/>
          <w:bCs/>
          <w:color w:val="000000"/>
          <w:sz w:val="18"/>
          <w:szCs w:val="18"/>
          <w:lang w:val="en-US"/>
        </w:rPr>
        <w:t>/</w:t>
      </w:r>
      <w:r w:rsidR="0049215B" w:rsidRPr="00EA5511">
        <w:rPr>
          <w:color w:val="181717"/>
          <w:sz w:val="18"/>
          <w:szCs w:val="18"/>
          <w:lang w:val="en-US" w:eastAsia="pt-PT"/>
        </w:rPr>
        <w:t xml:space="preserve">To be completed in block letters.  </w:t>
      </w:r>
    </w:p>
    <w:p w14:paraId="34153B04" w14:textId="1EEB15F7" w:rsidR="00051D1F" w:rsidRPr="00EA5511" w:rsidRDefault="00E056B2" w:rsidP="00E056B2">
      <w:pPr>
        <w:spacing w:before="0" w:after="37" w:line="252" w:lineRule="auto"/>
        <w:ind w:right="2083"/>
        <w:rPr>
          <w:color w:val="181717"/>
          <w:sz w:val="18"/>
          <w:szCs w:val="18"/>
          <w:lang w:eastAsia="pt-PT"/>
        </w:rPr>
      </w:pPr>
      <w:r>
        <w:rPr>
          <w:b/>
          <w:bCs/>
          <w:color w:val="181717"/>
          <w:sz w:val="18"/>
          <w:szCs w:val="18"/>
          <w:lang w:eastAsia="pt-PT"/>
        </w:rPr>
        <w:t>(</w:t>
      </w:r>
      <w:r w:rsidRPr="00E056B2">
        <w:rPr>
          <w:b/>
          <w:bCs/>
          <w:color w:val="181717"/>
          <w:sz w:val="18"/>
          <w:szCs w:val="18"/>
          <w:vertAlign w:val="superscript"/>
          <w:lang w:eastAsia="pt-PT"/>
        </w:rPr>
        <w:t>2</w:t>
      </w:r>
      <w:r>
        <w:rPr>
          <w:b/>
          <w:bCs/>
          <w:color w:val="181717"/>
          <w:sz w:val="18"/>
          <w:szCs w:val="18"/>
          <w:lang w:eastAsia="pt-PT"/>
        </w:rPr>
        <w:t xml:space="preserve">) </w:t>
      </w:r>
      <w:r w:rsidR="00EA5511" w:rsidRPr="00EA5511">
        <w:rPr>
          <w:b/>
          <w:bCs/>
          <w:color w:val="181717"/>
          <w:sz w:val="18"/>
          <w:szCs w:val="18"/>
          <w:lang w:eastAsia="pt-PT"/>
        </w:rPr>
        <w:t>Riscar o que não interessa</w:t>
      </w:r>
      <w:r w:rsidR="009D46C9" w:rsidRPr="00EA5511">
        <w:rPr>
          <w:b/>
          <w:bCs/>
          <w:color w:val="181717"/>
          <w:sz w:val="18"/>
          <w:szCs w:val="18"/>
          <w:lang w:eastAsia="pt-PT"/>
        </w:rPr>
        <w:t>/</w:t>
      </w:r>
      <w:r w:rsidR="00EA5511" w:rsidRPr="00E056B2">
        <w:rPr>
          <w:color w:val="181717"/>
          <w:sz w:val="18"/>
          <w:szCs w:val="18"/>
          <w:lang w:eastAsia="pt-PT"/>
        </w:rPr>
        <w:t xml:space="preserve">Delete as </w:t>
      </w:r>
      <w:proofErr w:type="spellStart"/>
      <w:r w:rsidR="00EA5511" w:rsidRPr="00E056B2">
        <w:rPr>
          <w:color w:val="181717"/>
          <w:sz w:val="18"/>
          <w:szCs w:val="18"/>
          <w:lang w:eastAsia="pt-PT"/>
        </w:rPr>
        <w:t>appropriate</w:t>
      </w:r>
      <w:proofErr w:type="spellEnd"/>
      <w:r w:rsidR="00EA5511" w:rsidRPr="00E056B2">
        <w:rPr>
          <w:color w:val="181717"/>
          <w:sz w:val="18"/>
          <w:szCs w:val="18"/>
          <w:lang w:eastAsia="pt-PT"/>
        </w:rPr>
        <w:t>.</w:t>
      </w:r>
      <w:r w:rsidR="00EA5511" w:rsidRPr="00EA5511">
        <w:rPr>
          <w:color w:val="181717"/>
          <w:sz w:val="18"/>
          <w:szCs w:val="18"/>
          <w:lang w:eastAsia="pt-PT"/>
        </w:rPr>
        <w:t xml:space="preserve"> </w:t>
      </w:r>
    </w:p>
    <w:sectPr w:rsidR="00051D1F" w:rsidRPr="00EA5511" w:rsidSect="008142CD">
      <w:footerReference w:type="default" r:id="rId7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A176" w14:textId="77777777" w:rsidR="00560E31" w:rsidRDefault="00560E31" w:rsidP="00ED034E">
      <w:pPr>
        <w:spacing w:before="0" w:after="0"/>
      </w:pPr>
      <w:r>
        <w:separator/>
      </w:r>
    </w:p>
  </w:endnote>
  <w:endnote w:type="continuationSeparator" w:id="0">
    <w:p w14:paraId="517EB4FA" w14:textId="77777777" w:rsidR="00560E31" w:rsidRDefault="00560E31" w:rsidP="00ED03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6CAD" w14:textId="77777777" w:rsidR="008A1FD6" w:rsidRPr="008142CD" w:rsidRDefault="008A1FD6" w:rsidP="008142CD">
    <w:pPr>
      <w:pStyle w:val="Rodap"/>
      <w:rPr>
        <w:rFonts w:ascii="Arial" w:hAnsi="Arial" w:cs="Arial"/>
        <w:b/>
        <w:sz w:val="48"/>
      </w:rPr>
    </w:pPr>
    <w:r w:rsidRPr="008142CD">
      <w:rPr>
        <w:rFonts w:ascii="Arial" w:hAnsi="Arial" w:cs="Arial"/>
        <w:b/>
        <w:sz w:val="48"/>
      </w:rPr>
      <w:t>PT</w:t>
    </w:r>
    <w:r w:rsidRPr="008142CD">
      <w:rPr>
        <w:rFonts w:ascii="Arial" w:hAnsi="Arial" w:cs="Arial"/>
        <w:b/>
        <w:sz w:val="48"/>
      </w:rPr>
      <w:tab/>
    </w:r>
    <w:r w:rsidR="00FA40E5" w:rsidRPr="00FA40E5">
      <w:rPr>
        <w:rStyle w:val="Nmerodepgina"/>
        <w:color w:val="000000"/>
      </w:rPr>
      <w:fldChar w:fldCharType="begin"/>
    </w:r>
    <w:r w:rsidR="00FA40E5" w:rsidRPr="00FA40E5">
      <w:rPr>
        <w:rStyle w:val="Nmerodepgina"/>
        <w:color w:val="000000"/>
      </w:rPr>
      <w:instrText xml:space="preserve"> PAGE </w:instrText>
    </w:r>
    <w:r w:rsidR="00FA40E5" w:rsidRPr="00FA40E5">
      <w:rPr>
        <w:rStyle w:val="Nmerodepgina"/>
        <w:color w:val="000000"/>
      </w:rPr>
      <w:fldChar w:fldCharType="separate"/>
    </w:r>
    <w:r w:rsidR="007B1F7C">
      <w:rPr>
        <w:rStyle w:val="Nmerodepgina"/>
        <w:noProof/>
        <w:color w:val="000000"/>
      </w:rPr>
      <w:t>12</w:t>
    </w:r>
    <w:r w:rsidR="00FA40E5" w:rsidRPr="00FA40E5">
      <w:rPr>
        <w:rStyle w:val="Nmerodepgina"/>
        <w:color w:val="000000"/>
      </w:rPr>
      <w:fldChar w:fldCharType="end"/>
    </w:r>
    <w:r w:rsidR="00FA40E5" w:rsidRPr="00FA40E5">
      <w:rPr>
        <w:rStyle w:val="Nmerodepgina"/>
        <w:color w:val="000000"/>
      </w:rPr>
      <w:t>/</w:t>
    </w:r>
    <w:r w:rsidR="00FA40E5" w:rsidRPr="00FA40E5">
      <w:rPr>
        <w:rStyle w:val="Nmerodepgina"/>
        <w:color w:val="000000"/>
      </w:rPr>
      <w:fldChar w:fldCharType="begin"/>
    </w:r>
    <w:r w:rsidR="00FA40E5" w:rsidRPr="00FA40E5">
      <w:rPr>
        <w:rStyle w:val="Nmerodepgina"/>
        <w:color w:val="000000"/>
      </w:rPr>
      <w:instrText xml:space="preserve"> NUMPAGES </w:instrText>
    </w:r>
    <w:r w:rsidR="00FA40E5" w:rsidRPr="00FA40E5">
      <w:rPr>
        <w:rStyle w:val="Nmerodepgina"/>
        <w:color w:val="000000"/>
      </w:rPr>
      <w:fldChar w:fldCharType="separate"/>
    </w:r>
    <w:r w:rsidR="007B1F7C">
      <w:rPr>
        <w:rStyle w:val="Nmerodepgina"/>
        <w:noProof/>
        <w:color w:val="000000"/>
      </w:rPr>
      <w:t>12</w:t>
    </w:r>
    <w:r w:rsidR="00FA40E5" w:rsidRPr="00FA40E5">
      <w:rPr>
        <w:rStyle w:val="Nmerodepgina"/>
        <w:color w:val="000000"/>
      </w:rP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8142CD">
      <w:tab/>
    </w:r>
    <w:r w:rsidRPr="008142CD">
      <w:rPr>
        <w:rFonts w:ascii="Arial" w:hAnsi="Arial" w:cs="Arial"/>
        <w:b/>
        <w:sz w:val="48"/>
      </w:rPr>
      <w:t>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E9A7" w14:textId="77777777" w:rsidR="00560E31" w:rsidRDefault="00560E31" w:rsidP="00ED034E">
      <w:pPr>
        <w:spacing w:before="0" w:after="0"/>
      </w:pPr>
      <w:r>
        <w:separator/>
      </w:r>
    </w:p>
  </w:footnote>
  <w:footnote w:type="continuationSeparator" w:id="0">
    <w:p w14:paraId="5EFD2185" w14:textId="77777777" w:rsidR="00560E31" w:rsidRDefault="00560E31" w:rsidP="00ED03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7749CF4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1A62617E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F6CE806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BA87292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45C7EA8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37CE1A4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1C8ED78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65EB13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0326457"/>
    <w:multiLevelType w:val="hybridMultilevel"/>
    <w:tmpl w:val="EC18FF3E"/>
    <w:lvl w:ilvl="0" w:tplc="B930E6AC">
      <w:start w:val="1"/>
      <w:numFmt w:val="decimal"/>
      <w:lvlText w:val="(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F86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82D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8AA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80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44C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901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E0D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46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 w15:restartNumberingAfterBreak="0">
    <w:nsid w:val="365A63A2"/>
    <w:multiLevelType w:val="hybridMultilevel"/>
    <w:tmpl w:val="F046678E"/>
    <w:lvl w:ilvl="0" w:tplc="08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4" w15:restartNumberingAfterBreak="0">
    <w:nsid w:val="3E191884"/>
    <w:multiLevelType w:val="singleLevel"/>
    <w:tmpl w:val="3020C764"/>
    <w:name w:val="List Bullet 3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 w15:restartNumberingAfterBreak="0">
    <w:nsid w:val="5C445AC3"/>
    <w:multiLevelType w:val="hybridMultilevel"/>
    <w:tmpl w:val="73668C1C"/>
    <w:lvl w:ilvl="0" w:tplc="80BE9DA0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D2C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FED1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06D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C440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2A6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582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F84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8E02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940CBF"/>
    <w:multiLevelType w:val="multilevel"/>
    <w:tmpl w:val="21FE7234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F779A6"/>
    <w:multiLevelType w:val="singleLevel"/>
    <w:tmpl w:val="C4347D46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Cabealho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6DD14640"/>
    <w:multiLevelType w:val="singleLevel"/>
    <w:tmpl w:val="6886582C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8" w15:restartNumberingAfterBreak="0">
    <w:nsid w:val="759F206D"/>
    <w:multiLevelType w:val="multilevel"/>
    <w:tmpl w:val="703C4AA2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5C26F71"/>
    <w:multiLevelType w:val="multilevel"/>
    <w:tmpl w:val="A460784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604222668">
    <w:abstractNumId w:val="29"/>
  </w:num>
  <w:num w:numId="2" w16cid:durableId="777943556">
    <w:abstractNumId w:val="29"/>
  </w:num>
  <w:num w:numId="3" w16cid:durableId="900793277">
    <w:abstractNumId w:val="29"/>
  </w:num>
  <w:num w:numId="4" w16cid:durableId="216085774">
    <w:abstractNumId w:val="29"/>
  </w:num>
  <w:num w:numId="5" w16cid:durableId="396780130">
    <w:abstractNumId w:val="29"/>
  </w:num>
  <w:num w:numId="6" w16cid:durableId="363675308">
    <w:abstractNumId w:val="22"/>
  </w:num>
  <w:num w:numId="7" w16cid:durableId="2069719720">
    <w:abstractNumId w:val="15"/>
  </w:num>
  <w:num w:numId="8" w16cid:durableId="1975940196">
    <w:abstractNumId w:val="26"/>
  </w:num>
  <w:num w:numId="9" w16cid:durableId="43873960">
    <w:abstractNumId w:val="12"/>
  </w:num>
  <w:num w:numId="10" w16cid:durableId="1389955990">
    <w:abstractNumId w:val="16"/>
  </w:num>
  <w:num w:numId="11" w16cid:durableId="605503273">
    <w:abstractNumId w:val="10"/>
  </w:num>
  <w:num w:numId="12" w16cid:durableId="1350642761">
    <w:abstractNumId w:val="25"/>
  </w:num>
  <w:num w:numId="13" w16cid:durableId="421875286">
    <w:abstractNumId w:val="8"/>
  </w:num>
  <w:num w:numId="14" w16cid:durableId="159321914">
    <w:abstractNumId w:val="17"/>
  </w:num>
  <w:num w:numId="15" w16cid:durableId="1332638103">
    <w:abstractNumId w:val="19"/>
  </w:num>
  <w:num w:numId="16" w16cid:durableId="1980377718">
    <w:abstractNumId w:val="20"/>
  </w:num>
  <w:num w:numId="17" w16cid:durableId="424573290">
    <w:abstractNumId w:val="11"/>
  </w:num>
  <w:num w:numId="18" w16cid:durableId="418599617">
    <w:abstractNumId w:val="18"/>
  </w:num>
  <w:num w:numId="19" w16cid:durableId="1887528853">
    <w:abstractNumId w:val="30"/>
  </w:num>
  <w:num w:numId="20" w16cid:durableId="75323594">
    <w:abstractNumId w:val="27"/>
  </w:num>
  <w:num w:numId="21" w16cid:durableId="1942445280">
    <w:abstractNumId w:val="24"/>
  </w:num>
  <w:num w:numId="22" w16cid:durableId="1421413363">
    <w:abstractNumId w:val="7"/>
  </w:num>
  <w:num w:numId="23" w16cid:durableId="280772841">
    <w:abstractNumId w:val="5"/>
  </w:num>
  <w:num w:numId="24" w16cid:durableId="1961916982">
    <w:abstractNumId w:val="4"/>
  </w:num>
  <w:num w:numId="25" w16cid:durableId="958220438">
    <w:abstractNumId w:val="3"/>
  </w:num>
  <w:num w:numId="26" w16cid:durableId="1972207612">
    <w:abstractNumId w:val="30"/>
  </w:num>
  <w:num w:numId="27" w16cid:durableId="1259488893">
    <w:abstractNumId w:val="30"/>
  </w:num>
  <w:num w:numId="28" w16cid:durableId="1800025079">
    <w:abstractNumId w:val="30"/>
  </w:num>
  <w:num w:numId="29" w16cid:durableId="1289160529">
    <w:abstractNumId w:val="30"/>
  </w:num>
  <w:num w:numId="30" w16cid:durableId="1424883918">
    <w:abstractNumId w:val="30"/>
  </w:num>
  <w:num w:numId="31" w16cid:durableId="62795307">
    <w:abstractNumId w:val="14"/>
  </w:num>
  <w:num w:numId="32" w16cid:durableId="1947037210">
    <w:abstractNumId w:val="30"/>
  </w:num>
  <w:num w:numId="33" w16cid:durableId="467742488">
    <w:abstractNumId w:val="30"/>
  </w:num>
  <w:num w:numId="34" w16cid:durableId="1984846009">
    <w:abstractNumId w:val="30"/>
  </w:num>
  <w:num w:numId="35" w16cid:durableId="1904294238">
    <w:abstractNumId w:val="6"/>
  </w:num>
  <w:num w:numId="36" w16cid:durableId="389378565">
    <w:abstractNumId w:val="2"/>
  </w:num>
  <w:num w:numId="37" w16cid:durableId="1987777010">
    <w:abstractNumId w:val="1"/>
  </w:num>
  <w:num w:numId="38" w16cid:durableId="906964176">
    <w:abstractNumId w:val="0"/>
  </w:num>
  <w:num w:numId="39" w16cid:durableId="1879312290">
    <w:abstractNumId w:val="13"/>
  </w:num>
  <w:num w:numId="40" w16cid:durableId="187186942">
    <w:abstractNumId w:val="9"/>
  </w:num>
  <w:num w:numId="41" w16cid:durableId="1182087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en-US" w:vendorID="64" w:dllVersion="6" w:nlCheck="1" w:checkStyle="1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3-06-13 18:28:42"/>
    <w:docVar w:name="DQCRepairStyles" w:val=";Confidentialité;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Version" w:val="2"/>
    <w:docVar w:name="DQCWithWarnings" w:val="1"/>
    <w:docVar w:name="LW_CONFIDENCE" w:val=" "/>
    <w:docVar w:name="LW_COVERPAGE_GUID" w:val="257A48D8E5CE406A82B9897282B22713"/>
    <w:docVar w:name="LW_CROSSREFERENCE" w:val="&lt;UNUSED&gt;"/>
    <w:docVar w:name="LW_DATE.ADOPT.CP" w:val="de XXX"/>
    <w:docVar w:name="LW_DATE.ADOPT.CP_DATEFORMAT" w:val="de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xelas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o relevante para efeitos do EEE)"/>
    <w:docVar w:name="LW_LANGUE" w:val="PT"/>
    <w:docVar w:name="LW_LANGUESFAISANTFOI.CP" w:val="&lt;UNUSED&gt;"/>
    <w:docVar w:name="LW_MARKING" w:val="&lt;UNUSED&gt;"/>
    <w:docVar w:name="LW_NOM.INST" w:val="COMISSÃO EUROPEIA"/>
    <w:docVar w:name="LW_NOM.INST_JOINTDOC" w:val="&lt;EMPTY&gt;"/>
    <w:docVar w:name="LW_REF.INST.NEW" w:val="&lt;EMPTY&gt;"/>
    <w:docVar w:name="LW_REF.INST.NEW_ADOPTED" w:val="draft"/>
    <w:docVar w:name="LW_REF.INST.NEW_TEXT" w:val="(2013) XXX"/>
    <w:docVar w:name="LW_REF.INTERNE" w:val="SANCO/7022/2013 Rev. 4 (POOL/G2/2013/7022/7022R4-PT.doc)"/>
    <w:docVar w:name="LW_SOUS.TITRE.OBJ.CP" w:val="&lt;UNUSED&gt;"/>
    <w:docVar w:name="LW_SUPERTITRE" w:val="&lt;UNUSED&gt;"/>
    <w:docVar w:name="LW_TITRE.OBJ.CP" w:val="relativo aos modelos de documentos de identificação para a circulação sem caráter comercial de cães, gatos e furões, ao estabelecimento de listas de territórios e países terceiros e aos requisitos em matéria de formato, configuração e línguas das declarações que atestam o cumprimento de determinadas condições previstas no Regulamento (UE) n.º xxx/2013 do Parlamento Europeu e do Conselho"/>
    <w:docVar w:name="LW_TYPE.DOC.CP" w:val="REGULAMENTO DE EXECUÇÃO (UE) N.º \u8230?/.. DA COMISSÃO"/>
    <w:docVar w:name="LW_VOLUME" w:val="&lt;UNUSED&gt;"/>
  </w:docVars>
  <w:rsids>
    <w:rsidRoot w:val="00ED034E"/>
    <w:rsid w:val="00000614"/>
    <w:rsid w:val="00000D3D"/>
    <w:rsid w:val="0000364D"/>
    <w:rsid w:val="00004D50"/>
    <w:rsid w:val="000053D5"/>
    <w:rsid w:val="0000546E"/>
    <w:rsid w:val="0000585D"/>
    <w:rsid w:val="00005E29"/>
    <w:rsid w:val="00006AEF"/>
    <w:rsid w:val="00007414"/>
    <w:rsid w:val="00007E13"/>
    <w:rsid w:val="000123D4"/>
    <w:rsid w:val="0001396F"/>
    <w:rsid w:val="000139D0"/>
    <w:rsid w:val="000139EC"/>
    <w:rsid w:val="0001417D"/>
    <w:rsid w:val="0002082F"/>
    <w:rsid w:val="00020FB6"/>
    <w:rsid w:val="0002182A"/>
    <w:rsid w:val="00022E67"/>
    <w:rsid w:val="00025AF0"/>
    <w:rsid w:val="00025BCE"/>
    <w:rsid w:val="00032092"/>
    <w:rsid w:val="000326A7"/>
    <w:rsid w:val="00035A4D"/>
    <w:rsid w:val="00037532"/>
    <w:rsid w:val="00044745"/>
    <w:rsid w:val="000454C9"/>
    <w:rsid w:val="00051D1F"/>
    <w:rsid w:val="00052AF3"/>
    <w:rsid w:val="00055D5D"/>
    <w:rsid w:val="000576B5"/>
    <w:rsid w:val="00060BE5"/>
    <w:rsid w:val="00061242"/>
    <w:rsid w:val="00063409"/>
    <w:rsid w:val="0006359B"/>
    <w:rsid w:val="00067364"/>
    <w:rsid w:val="00070B16"/>
    <w:rsid w:val="00070F5E"/>
    <w:rsid w:val="00071CA1"/>
    <w:rsid w:val="00072129"/>
    <w:rsid w:val="00073224"/>
    <w:rsid w:val="00076DB5"/>
    <w:rsid w:val="0008526A"/>
    <w:rsid w:val="000854EA"/>
    <w:rsid w:val="000872D5"/>
    <w:rsid w:val="00091A7B"/>
    <w:rsid w:val="0009215A"/>
    <w:rsid w:val="0009315F"/>
    <w:rsid w:val="0009545F"/>
    <w:rsid w:val="000A06F0"/>
    <w:rsid w:val="000A2A3C"/>
    <w:rsid w:val="000A36E0"/>
    <w:rsid w:val="000A4A55"/>
    <w:rsid w:val="000A770D"/>
    <w:rsid w:val="000B1AF2"/>
    <w:rsid w:val="000B2A9D"/>
    <w:rsid w:val="000B5CB0"/>
    <w:rsid w:val="000C0068"/>
    <w:rsid w:val="000C086E"/>
    <w:rsid w:val="000C16F0"/>
    <w:rsid w:val="000C2D2A"/>
    <w:rsid w:val="000C3495"/>
    <w:rsid w:val="000C375A"/>
    <w:rsid w:val="000C6636"/>
    <w:rsid w:val="000C6A0F"/>
    <w:rsid w:val="000D3391"/>
    <w:rsid w:val="000D3D84"/>
    <w:rsid w:val="000D448D"/>
    <w:rsid w:val="000D4BD2"/>
    <w:rsid w:val="000E3FDB"/>
    <w:rsid w:val="000E44E1"/>
    <w:rsid w:val="000E47D5"/>
    <w:rsid w:val="000E4EFC"/>
    <w:rsid w:val="000E6E29"/>
    <w:rsid w:val="000E73EE"/>
    <w:rsid w:val="000F0EDA"/>
    <w:rsid w:val="000F16A4"/>
    <w:rsid w:val="000F46B4"/>
    <w:rsid w:val="00101A07"/>
    <w:rsid w:val="00101C71"/>
    <w:rsid w:val="001029B0"/>
    <w:rsid w:val="001060A5"/>
    <w:rsid w:val="00107077"/>
    <w:rsid w:val="0011143B"/>
    <w:rsid w:val="001142F1"/>
    <w:rsid w:val="00115FF7"/>
    <w:rsid w:val="001168C4"/>
    <w:rsid w:val="00116E99"/>
    <w:rsid w:val="00120E2B"/>
    <w:rsid w:val="001214F6"/>
    <w:rsid w:val="00123B91"/>
    <w:rsid w:val="00125F06"/>
    <w:rsid w:val="00133418"/>
    <w:rsid w:val="001359F9"/>
    <w:rsid w:val="00135E52"/>
    <w:rsid w:val="001379A1"/>
    <w:rsid w:val="00140D36"/>
    <w:rsid w:val="0014129A"/>
    <w:rsid w:val="00142CD8"/>
    <w:rsid w:val="00143662"/>
    <w:rsid w:val="00143D40"/>
    <w:rsid w:val="0014577C"/>
    <w:rsid w:val="00145A07"/>
    <w:rsid w:val="0014622C"/>
    <w:rsid w:val="00151499"/>
    <w:rsid w:val="001533BA"/>
    <w:rsid w:val="00153A0E"/>
    <w:rsid w:val="0015623F"/>
    <w:rsid w:val="00157AEF"/>
    <w:rsid w:val="001613E1"/>
    <w:rsid w:val="0016492A"/>
    <w:rsid w:val="0016766F"/>
    <w:rsid w:val="001719C8"/>
    <w:rsid w:val="00172DBC"/>
    <w:rsid w:val="00174EE1"/>
    <w:rsid w:val="0017653C"/>
    <w:rsid w:val="00181CBA"/>
    <w:rsid w:val="00186431"/>
    <w:rsid w:val="001918C4"/>
    <w:rsid w:val="001942EF"/>
    <w:rsid w:val="0019466C"/>
    <w:rsid w:val="00195AEC"/>
    <w:rsid w:val="001962CD"/>
    <w:rsid w:val="00197D9E"/>
    <w:rsid w:val="00197DBF"/>
    <w:rsid w:val="001A511D"/>
    <w:rsid w:val="001A57EC"/>
    <w:rsid w:val="001A596A"/>
    <w:rsid w:val="001A5BE0"/>
    <w:rsid w:val="001A695D"/>
    <w:rsid w:val="001B2217"/>
    <w:rsid w:val="001B38EF"/>
    <w:rsid w:val="001B55D5"/>
    <w:rsid w:val="001B5D3F"/>
    <w:rsid w:val="001B5EDB"/>
    <w:rsid w:val="001B794C"/>
    <w:rsid w:val="001C063E"/>
    <w:rsid w:val="001C13BE"/>
    <w:rsid w:val="001C3ED5"/>
    <w:rsid w:val="001C4F06"/>
    <w:rsid w:val="001C53B1"/>
    <w:rsid w:val="001C57AB"/>
    <w:rsid w:val="001D2D28"/>
    <w:rsid w:val="001D3AB6"/>
    <w:rsid w:val="001E01D6"/>
    <w:rsid w:val="001E0B9F"/>
    <w:rsid w:val="001E245E"/>
    <w:rsid w:val="001E3661"/>
    <w:rsid w:val="001E584C"/>
    <w:rsid w:val="001F1830"/>
    <w:rsid w:val="001F5C80"/>
    <w:rsid w:val="001F6994"/>
    <w:rsid w:val="002009E6"/>
    <w:rsid w:val="0020233E"/>
    <w:rsid w:val="00205B68"/>
    <w:rsid w:val="0020690A"/>
    <w:rsid w:val="0021173F"/>
    <w:rsid w:val="00212814"/>
    <w:rsid w:val="002137E4"/>
    <w:rsid w:val="00213A2A"/>
    <w:rsid w:val="00214BB3"/>
    <w:rsid w:val="0021696E"/>
    <w:rsid w:val="00221E29"/>
    <w:rsid w:val="0022520B"/>
    <w:rsid w:val="002319C5"/>
    <w:rsid w:val="00235A21"/>
    <w:rsid w:val="00241AB8"/>
    <w:rsid w:val="00241BA1"/>
    <w:rsid w:val="00241D3B"/>
    <w:rsid w:val="00244FF5"/>
    <w:rsid w:val="00245014"/>
    <w:rsid w:val="00245347"/>
    <w:rsid w:val="002607A5"/>
    <w:rsid w:val="00260B4E"/>
    <w:rsid w:val="00261A2C"/>
    <w:rsid w:val="002629F5"/>
    <w:rsid w:val="00262F01"/>
    <w:rsid w:val="00263E5D"/>
    <w:rsid w:val="002646A6"/>
    <w:rsid w:val="00265FC3"/>
    <w:rsid w:val="00272F16"/>
    <w:rsid w:val="002731A0"/>
    <w:rsid w:val="00273C02"/>
    <w:rsid w:val="002745AD"/>
    <w:rsid w:val="00277E6B"/>
    <w:rsid w:val="002808C4"/>
    <w:rsid w:val="00280A36"/>
    <w:rsid w:val="00281742"/>
    <w:rsid w:val="00282099"/>
    <w:rsid w:val="00282B46"/>
    <w:rsid w:val="002872F1"/>
    <w:rsid w:val="00287447"/>
    <w:rsid w:val="00290490"/>
    <w:rsid w:val="00290B00"/>
    <w:rsid w:val="00291EEE"/>
    <w:rsid w:val="00294975"/>
    <w:rsid w:val="00295AE0"/>
    <w:rsid w:val="00297140"/>
    <w:rsid w:val="002A2813"/>
    <w:rsid w:val="002A34BE"/>
    <w:rsid w:val="002A7D30"/>
    <w:rsid w:val="002B5692"/>
    <w:rsid w:val="002C44B4"/>
    <w:rsid w:val="002C6869"/>
    <w:rsid w:val="002D0526"/>
    <w:rsid w:val="002D0908"/>
    <w:rsid w:val="002D116F"/>
    <w:rsid w:val="002E7EFD"/>
    <w:rsid w:val="002F2EBA"/>
    <w:rsid w:val="002F43C7"/>
    <w:rsid w:val="002F783A"/>
    <w:rsid w:val="00301BAA"/>
    <w:rsid w:val="00302CF2"/>
    <w:rsid w:val="00304DAF"/>
    <w:rsid w:val="00312DEF"/>
    <w:rsid w:val="0031362C"/>
    <w:rsid w:val="00314462"/>
    <w:rsid w:val="00314D22"/>
    <w:rsid w:val="00316B5B"/>
    <w:rsid w:val="00317C4A"/>
    <w:rsid w:val="0032018C"/>
    <w:rsid w:val="00320566"/>
    <w:rsid w:val="003210A4"/>
    <w:rsid w:val="003218DE"/>
    <w:rsid w:val="00322662"/>
    <w:rsid w:val="00324168"/>
    <w:rsid w:val="0032420F"/>
    <w:rsid w:val="00324661"/>
    <w:rsid w:val="003252D8"/>
    <w:rsid w:val="00325594"/>
    <w:rsid w:val="00326985"/>
    <w:rsid w:val="0033224C"/>
    <w:rsid w:val="00334232"/>
    <w:rsid w:val="003374DC"/>
    <w:rsid w:val="00340171"/>
    <w:rsid w:val="00343AA8"/>
    <w:rsid w:val="00344D2E"/>
    <w:rsid w:val="00350B09"/>
    <w:rsid w:val="00350F8B"/>
    <w:rsid w:val="00352545"/>
    <w:rsid w:val="003528E6"/>
    <w:rsid w:val="00355345"/>
    <w:rsid w:val="00355504"/>
    <w:rsid w:val="00355645"/>
    <w:rsid w:val="0035700C"/>
    <w:rsid w:val="0036221E"/>
    <w:rsid w:val="003622D7"/>
    <w:rsid w:val="003627B2"/>
    <w:rsid w:val="00362990"/>
    <w:rsid w:val="00363A4C"/>
    <w:rsid w:val="00363EAB"/>
    <w:rsid w:val="00366416"/>
    <w:rsid w:val="00367D50"/>
    <w:rsid w:val="003729D0"/>
    <w:rsid w:val="00376EB9"/>
    <w:rsid w:val="0038040A"/>
    <w:rsid w:val="00381C33"/>
    <w:rsid w:val="00383BC5"/>
    <w:rsid w:val="00385ABD"/>
    <w:rsid w:val="00387501"/>
    <w:rsid w:val="00391C8C"/>
    <w:rsid w:val="0039287F"/>
    <w:rsid w:val="003938A7"/>
    <w:rsid w:val="003942EC"/>
    <w:rsid w:val="003944B0"/>
    <w:rsid w:val="003A0007"/>
    <w:rsid w:val="003A1747"/>
    <w:rsid w:val="003A25F3"/>
    <w:rsid w:val="003A3E6D"/>
    <w:rsid w:val="003A785C"/>
    <w:rsid w:val="003B2FE4"/>
    <w:rsid w:val="003B3253"/>
    <w:rsid w:val="003B5DB7"/>
    <w:rsid w:val="003C0992"/>
    <w:rsid w:val="003D1999"/>
    <w:rsid w:val="003D2AF6"/>
    <w:rsid w:val="003D4387"/>
    <w:rsid w:val="003D4929"/>
    <w:rsid w:val="003D7E3B"/>
    <w:rsid w:val="003E0432"/>
    <w:rsid w:val="003E21E5"/>
    <w:rsid w:val="003E3A32"/>
    <w:rsid w:val="003E3AE0"/>
    <w:rsid w:val="003E48B6"/>
    <w:rsid w:val="003E65E8"/>
    <w:rsid w:val="003E6F87"/>
    <w:rsid w:val="003E70BE"/>
    <w:rsid w:val="003F03C5"/>
    <w:rsid w:val="003F2C38"/>
    <w:rsid w:val="003F35A4"/>
    <w:rsid w:val="003F4E31"/>
    <w:rsid w:val="003F6522"/>
    <w:rsid w:val="003F6F94"/>
    <w:rsid w:val="003F7B1D"/>
    <w:rsid w:val="004006F6"/>
    <w:rsid w:val="00401546"/>
    <w:rsid w:val="00401C33"/>
    <w:rsid w:val="00403C52"/>
    <w:rsid w:val="00404FA6"/>
    <w:rsid w:val="004066DB"/>
    <w:rsid w:val="0040742E"/>
    <w:rsid w:val="0041048D"/>
    <w:rsid w:val="004108F3"/>
    <w:rsid w:val="004127FD"/>
    <w:rsid w:val="00414FB8"/>
    <w:rsid w:val="00415028"/>
    <w:rsid w:val="0041646F"/>
    <w:rsid w:val="00421187"/>
    <w:rsid w:val="00423F8C"/>
    <w:rsid w:val="00425E99"/>
    <w:rsid w:val="00427941"/>
    <w:rsid w:val="0043009E"/>
    <w:rsid w:val="0043399F"/>
    <w:rsid w:val="00434F5E"/>
    <w:rsid w:val="00440952"/>
    <w:rsid w:val="00440D59"/>
    <w:rsid w:val="004413D3"/>
    <w:rsid w:val="004419DC"/>
    <w:rsid w:val="00445870"/>
    <w:rsid w:val="00446C52"/>
    <w:rsid w:val="004479B2"/>
    <w:rsid w:val="00447C04"/>
    <w:rsid w:val="00450921"/>
    <w:rsid w:val="004524A9"/>
    <w:rsid w:val="00452909"/>
    <w:rsid w:val="0045352A"/>
    <w:rsid w:val="0045405F"/>
    <w:rsid w:val="00457E9E"/>
    <w:rsid w:val="0046078C"/>
    <w:rsid w:val="004612DC"/>
    <w:rsid w:val="004649DD"/>
    <w:rsid w:val="00465B74"/>
    <w:rsid w:val="00467377"/>
    <w:rsid w:val="00467BE1"/>
    <w:rsid w:val="00467C81"/>
    <w:rsid w:val="00472A08"/>
    <w:rsid w:val="004738B8"/>
    <w:rsid w:val="0048107F"/>
    <w:rsid w:val="00484B84"/>
    <w:rsid w:val="004858EE"/>
    <w:rsid w:val="00485DC1"/>
    <w:rsid w:val="004860A3"/>
    <w:rsid w:val="00487048"/>
    <w:rsid w:val="00487B65"/>
    <w:rsid w:val="004918E8"/>
    <w:rsid w:val="0049215B"/>
    <w:rsid w:val="004951B1"/>
    <w:rsid w:val="004951F4"/>
    <w:rsid w:val="004A17D1"/>
    <w:rsid w:val="004A56A1"/>
    <w:rsid w:val="004A58B3"/>
    <w:rsid w:val="004A7A73"/>
    <w:rsid w:val="004B0E10"/>
    <w:rsid w:val="004B19B8"/>
    <w:rsid w:val="004B1D33"/>
    <w:rsid w:val="004B30A2"/>
    <w:rsid w:val="004B38F6"/>
    <w:rsid w:val="004C0B45"/>
    <w:rsid w:val="004C127E"/>
    <w:rsid w:val="004C1C5A"/>
    <w:rsid w:val="004C3268"/>
    <w:rsid w:val="004C3351"/>
    <w:rsid w:val="004C37A4"/>
    <w:rsid w:val="004C46F9"/>
    <w:rsid w:val="004C5179"/>
    <w:rsid w:val="004C6053"/>
    <w:rsid w:val="004C78D1"/>
    <w:rsid w:val="004D005E"/>
    <w:rsid w:val="004D119F"/>
    <w:rsid w:val="004D286D"/>
    <w:rsid w:val="004D47F9"/>
    <w:rsid w:val="004D51BF"/>
    <w:rsid w:val="004E0C69"/>
    <w:rsid w:val="004E3BDB"/>
    <w:rsid w:val="004E48A7"/>
    <w:rsid w:val="004E66EC"/>
    <w:rsid w:val="004E67FD"/>
    <w:rsid w:val="004E6F16"/>
    <w:rsid w:val="004E72F8"/>
    <w:rsid w:val="004E7434"/>
    <w:rsid w:val="004E74EF"/>
    <w:rsid w:val="004F094C"/>
    <w:rsid w:val="004F5DAE"/>
    <w:rsid w:val="004F7072"/>
    <w:rsid w:val="00500567"/>
    <w:rsid w:val="005008D2"/>
    <w:rsid w:val="005014A9"/>
    <w:rsid w:val="00501CA6"/>
    <w:rsid w:val="005031F3"/>
    <w:rsid w:val="00504F73"/>
    <w:rsid w:val="00507030"/>
    <w:rsid w:val="005100C1"/>
    <w:rsid w:val="00520EB1"/>
    <w:rsid w:val="0052241C"/>
    <w:rsid w:val="00522488"/>
    <w:rsid w:val="00523B4C"/>
    <w:rsid w:val="00524AC2"/>
    <w:rsid w:val="00525265"/>
    <w:rsid w:val="005324F9"/>
    <w:rsid w:val="005335DC"/>
    <w:rsid w:val="00533BF6"/>
    <w:rsid w:val="0053486E"/>
    <w:rsid w:val="00543641"/>
    <w:rsid w:val="00546D2E"/>
    <w:rsid w:val="00547A93"/>
    <w:rsid w:val="00547AFF"/>
    <w:rsid w:val="0055021D"/>
    <w:rsid w:val="00550BEB"/>
    <w:rsid w:val="005563A8"/>
    <w:rsid w:val="005574E7"/>
    <w:rsid w:val="00560E31"/>
    <w:rsid w:val="00561591"/>
    <w:rsid w:val="00561B67"/>
    <w:rsid w:val="00563213"/>
    <w:rsid w:val="00565EE5"/>
    <w:rsid w:val="00570B97"/>
    <w:rsid w:val="005756A8"/>
    <w:rsid w:val="005775AC"/>
    <w:rsid w:val="005778E4"/>
    <w:rsid w:val="00580311"/>
    <w:rsid w:val="00585574"/>
    <w:rsid w:val="00585FCF"/>
    <w:rsid w:val="00587080"/>
    <w:rsid w:val="0058765D"/>
    <w:rsid w:val="00587DEE"/>
    <w:rsid w:val="005900B9"/>
    <w:rsid w:val="005918D7"/>
    <w:rsid w:val="005924DF"/>
    <w:rsid w:val="00593179"/>
    <w:rsid w:val="00595A63"/>
    <w:rsid w:val="005967D0"/>
    <w:rsid w:val="005A17A2"/>
    <w:rsid w:val="005A19A4"/>
    <w:rsid w:val="005A2FA1"/>
    <w:rsid w:val="005A306D"/>
    <w:rsid w:val="005A3287"/>
    <w:rsid w:val="005A4BD5"/>
    <w:rsid w:val="005A535D"/>
    <w:rsid w:val="005A6CF4"/>
    <w:rsid w:val="005A7BEA"/>
    <w:rsid w:val="005B0DFA"/>
    <w:rsid w:val="005B1BFA"/>
    <w:rsid w:val="005B251E"/>
    <w:rsid w:val="005B44AA"/>
    <w:rsid w:val="005B44D9"/>
    <w:rsid w:val="005B7178"/>
    <w:rsid w:val="005C033B"/>
    <w:rsid w:val="005C296F"/>
    <w:rsid w:val="005C74BF"/>
    <w:rsid w:val="005D3FE6"/>
    <w:rsid w:val="005D46E3"/>
    <w:rsid w:val="005D7487"/>
    <w:rsid w:val="005D78BB"/>
    <w:rsid w:val="005E0F4F"/>
    <w:rsid w:val="005E34D7"/>
    <w:rsid w:val="005E7968"/>
    <w:rsid w:val="005F2F25"/>
    <w:rsid w:val="005F57F1"/>
    <w:rsid w:val="005F5D5B"/>
    <w:rsid w:val="005F661A"/>
    <w:rsid w:val="00601031"/>
    <w:rsid w:val="006029BA"/>
    <w:rsid w:val="00602FF1"/>
    <w:rsid w:val="00603592"/>
    <w:rsid w:val="006035C8"/>
    <w:rsid w:val="00604C81"/>
    <w:rsid w:val="00607FE9"/>
    <w:rsid w:val="00610465"/>
    <w:rsid w:val="00611417"/>
    <w:rsid w:val="0061149D"/>
    <w:rsid w:val="00612D46"/>
    <w:rsid w:val="0061377D"/>
    <w:rsid w:val="00614BBA"/>
    <w:rsid w:val="00615488"/>
    <w:rsid w:val="006155C8"/>
    <w:rsid w:val="00616BE3"/>
    <w:rsid w:val="00620CFB"/>
    <w:rsid w:val="006212F0"/>
    <w:rsid w:val="00621BF2"/>
    <w:rsid w:val="006265F2"/>
    <w:rsid w:val="00630B2D"/>
    <w:rsid w:val="006364D9"/>
    <w:rsid w:val="006412BE"/>
    <w:rsid w:val="00642BDA"/>
    <w:rsid w:val="0064661A"/>
    <w:rsid w:val="006479E3"/>
    <w:rsid w:val="00650EED"/>
    <w:rsid w:val="00652238"/>
    <w:rsid w:val="00653929"/>
    <w:rsid w:val="00663136"/>
    <w:rsid w:val="0066389D"/>
    <w:rsid w:val="006650E0"/>
    <w:rsid w:val="00665963"/>
    <w:rsid w:val="00667104"/>
    <w:rsid w:val="00670671"/>
    <w:rsid w:val="006729F2"/>
    <w:rsid w:val="00672E49"/>
    <w:rsid w:val="00675BC2"/>
    <w:rsid w:val="006770EC"/>
    <w:rsid w:val="00680563"/>
    <w:rsid w:val="0068084B"/>
    <w:rsid w:val="0068191F"/>
    <w:rsid w:val="0068221C"/>
    <w:rsid w:val="00685721"/>
    <w:rsid w:val="00692B4B"/>
    <w:rsid w:val="00693FFA"/>
    <w:rsid w:val="006945BE"/>
    <w:rsid w:val="006A0BB7"/>
    <w:rsid w:val="006A5A83"/>
    <w:rsid w:val="006A761F"/>
    <w:rsid w:val="006A7C57"/>
    <w:rsid w:val="006B0E39"/>
    <w:rsid w:val="006B3348"/>
    <w:rsid w:val="006B3A85"/>
    <w:rsid w:val="006B4598"/>
    <w:rsid w:val="006B6EAB"/>
    <w:rsid w:val="006B7E15"/>
    <w:rsid w:val="006D1477"/>
    <w:rsid w:val="006D2F94"/>
    <w:rsid w:val="006D3F02"/>
    <w:rsid w:val="006D6BC5"/>
    <w:rsid w:val="006E114A"/>
    <w:rsid w:val="006E16B0"/>
    <w:rsid w:val="006E192F"/>
    <w:rsid w:val="006E4131"/>
    <w:rsid w:val="006E43CA"/>
    <w:rsid w:val="006E4A60"/>
    <w:rsid w:val="006E5718"/>
    <w:rsid w:val="006E6E72"/>
    <w:rsid w:val="006F0993"/>
    <w:rsid w:val="006F0BBF"/>
    <w:rsid w:val="006F0C20"/>
    <w:rsid w:val="006F1767"/>
    <w:rsid w:val="006F1C2B"/>
    <w:rsid w:val="006F4541"/>
    <w:rsid w:val="006F4A5D"/>
    <w:rsid w:val="006F5872"/>
    <w:rsid w:val="006F660C"/>
    <w:rsid w:val="006F7022"/>
    <w:rsid w:val="00700A29"/>
    <w:rsid w:val="0071034D"/>
    <w:rsid w:val="00713175"/>
    <w:rsid w:val="007227C0"/>
    <w:rsid w:val="00722AF9"/>
    <w:rsid w:val="007231E4"/>
    <w:rsid w:val="00723A7D"/>
    <w:rsid w:val="007242D3"/>
    <w:rsid w:val="00724A00"/>
    <w:rsid w:val="00724CB1"/>
    <w:rsid w:val="00725578"/>
    <w:rsid w:val="007256A6"/>
    <w:rsid w:val="00731819"/>
    <w:rsid w:val="007333B0"/>
    <w:rsid w:val="007340BF"/>
    <w:rsid w:val="00743987"/>
    <w:rsid w:val="007468E2"/>
    <w:rsid w:val="00751362"/>
    <w:rsid w:val="007530B3"/>
    <w:rsid w:val="0075381C"/>
    <w:rsid w:val="00755D0F"/>
    <w:rsid w:val="00756284"/>
    <w:rsid w:val="00756EBA"/>
    <w:rsid w:val="007603F5"/>
    <w:rsid w:val="00761B9F"/>
    <w:rsid w:val="00767CDD"/>
    <w:rsid w:val="007705BE"/>
    <w:rsid w:val="00770E9B"/>
    <w:rsid w:val="0077115E"/>
    <w:rsid w:val="0077251C"/>
    <w:rsid w:val="00772789"/>
    <w:rsid w:val="00772F06"/>
    <w:rsid w:val="00773DB8"/>
    <w:rsid w:val="007762CF"/>
    <w:rsid w:val="00776A19"/>
    <w:rsid w:val="007777FF"/>
    <w:rsid w:val="00777C50"/>
    <w:rsid w:val="00780F49"/>
    <w:rsid w:val="00785213"/>
    <w:rsid w:val="00785453"/>
    <w:rsid w:val="00787CA9"/>
    <w:rsid w:val="00791D4C"/>
    <w:rsid w:val="007940D8"/>
    <w:rsid w:val="00794A65"/>
    <w:rsid w:val="00795036"/>
    <w:rsid w:val="007958F1"/>
    <w:rsid w:val="007972EC"/>
    <w:rsid w:val="007A07E6"/>
    <w:rsid w:val="007A1416"/>
    <w:rsid w:val="007A2F91"/>
    <w:rsid w:val="007A362B"/>
    <w:rsid w:val="007A4BAE"/>
    <w:rsid w:val="007A55DC"/>
    <w:rsid w:val="007A55E1"/>
    <w:rsid w:val="007A6579"/>
    <w:rsid w:val="007A726E"/>
    <w:rsid w:val="007A7624"/>
    <w:rsid w:val="007B03F0"/>
    <w:rsid w:val="007B0A9C"/>
    <w:rsid w:val="007B12E2"/>
    <w:rsid w:val="007B1574"/>
    <w:rsid w:val="007B1745"/>
    <w:rsid w:val="007B1906"/>
    <w:rsid w:val="007B1F7C"/>
    <w:rsid w:val="007B2C60"/>
    <w:rsid w:val="007B3430"/>
    <w:rsid w:val="007B3908"/>
    <w:rsid w:val="007B3B94"/>
    <w:rsid w:val="007B4100"/>
    <w:rsid w:val="007B7E23"/>
    <w:rsid w:val="007C181E"/>
    <w:rsid w:val="007C255E"/>
    <w:rsid w:val="007C59CE"/>
    <w:rsid w:val="007C7C32"/>
    <w:rsid w:val="007D1230"/>
    <w:rsid w:val="007D1D7C"/>
    <w:rsid w:val="007D3763"/>
    <w:rsid w:val="007D44BE"/>
    <w:rsid w:val="007D4EFC"/>
    <w:rsid w:val="007D52AB"/>
    <w:rsid w:val="007D5B55"/>
    <w:rsid w:val="007D6A91"/>
    <w:rsid w:val="007E0DD2"/>
    <w:rsid w:val="007E1F53"/>
    <w:rsid w:val="007E2B10"/>
    <w:rsid w:val="007E670A"/>
    <w:rsid w:val="007F096C"/>
    <w:rsid w:val="007F1CEE"/>
    <w:rsid w:val="007F25B8"/>
    <w:rsid w:val="007F6F1A"/>
    <w:rsid w:val="007F7888"/>
    <w:rsid w:val="0080583E"/>
    <w:rsid w:val="00806B46"/>
    <w:rsid w:val="008121C2"/>
    <w:rsid w:val="00813128"/>
    <w:rsid w:val="00813780"/>
    <w:rsid w:val="008142CD"/>
    <w:rsid w:val="008147FC"/>
    <w:rsid w:val="00816EBB"/>
    <w:rsid w:val="00817D47"/>
    <w:rsid w:val="00820756"/>
    <w:rsid w:val="0082118B"/>
    <w:rsid w:val="00821523"/>
    <w:rsid w:val="00821671"/>
    <w:rsid w:val="008219CA"/>
    <w:rsid w:val="0082656B"/>
    <w:rsid w:val="008272B6"/>
    <w:rsid w:val="00827F8B"/>
    <w:rsid w:val="008302AC"/>
    <w:rsid w:val="00830412"/>
    <w:rsid w:val="00830D9B"/>
    <w:rsid w:val="0083154C"/>
    <w:rsid w:val="008344C1"/>
    <w:rsid w:val="00835F44"/>
    <w:rsid w:val="00840A85"/>
    <w:rsid w:val="00842919"/>
    <w:rsid w:val="00842B42"/>
    <w:rsid w:val="00843978"/>
    <w:rsid w:val="00850D92"/>
    <w:rsid w:val="00851630"/>
    <w:rsid w:val="00851CA3"/>
    <w:rsid w:val="008536AB"/>
    <w:rsid w:val="008539DF"/>
    <w:rsid w:val="00855DD2"/>
    <w:rsid w:val="00863894"/>
    <w:rsid w:val="0086452B"/>
    <w:rsid w:val="008713C1"/>
    <w:rsid w:val="008717C5"/>
    <w:rsid w:val="00872803"/>
    <w:rsid w:val="00872A63"/>
    <w:rsid w:val="00873841"/>
    <w:rsid w:val="008769D3"/>
    <w:rsid w:val="00876E67"/>
    <w:rsid w:val="0087725B"/>
    <w:rsid w:val="00877713"/>
    <w:rsid w:val="008779DE"/>
    <w:rsid w:val="00877D87"/>
    <w:rsid w:val="0088175C"/>
    <w:rsid w:val="00882019"/>
    <w:rsid w:val="00884560"/>
    <w:rsid w:val="00887431"/>
    <w:rsid w:val="008963D0"/>
    <w:rsid w:val="008A1FD6"/>
    <w:rsid w:val="008A2B6A"/>
    <w:rsid w:val="008A47C1"/>
    <w:rsid w:val="008A5142"/>
    <w:rsid w:val="008A70B5"/>
    <w:rsid w:val="008A7B2E"/>
    <w:rsid w:val="008B07FB"/>
    <w:rsid w:val="008B2D25"/>
    <w:rsid w:val="008B3516"/>
    <w:rsid w:val="008B4795"/>
    <w:rsid w:val="008B63E0"/>
    <w:rsid w:val="008B69C9"/>
    <w:rsid w:val="008B6CD5"/>
    <w:rsid w:val="008B79DD"/>
    <w:rsid w:val="008C2CEA"/>
    <w:rsid w:val="008C5D0B"/>
    <w:rsid w:val="008C6795"/>
    <w:rsid w:val="008C764C"/>
    <w:rsid w:val="008D37D8"/>
    <w:rsid w:val="008D746F"/>
    <w:rsid w:val="008E2765"/>
    <w:rsid w:val="008F17B3"/>
    <w:rsid w:val="008F58D7"/>
    <w:rsid w:val="008F6C6E"/>
    <w:rsid w:val="00900A7F"/>
    <w:rsid w:val="00901DD0"/>
    <w:rsid w:val="0090207B"/>
    <w:rsid w:val="00903946"/>
    <w:rsid w:val="00904860"/>
    <w:rsid w:val="00904C29"/>
    <w:rsid w:val="0091116F"/>
    <w:rsid w:val="00915F29"/>
    <w:rsid w:val="009166BB"/>
    <w:rsid w:val="00916D45"/>
    <w:rsid w:val="00920165"/>
    <w:rsid w:val="009205C6"/>
    <w:rsid w:val="00921F26"/>
    <w:rsid w:val="00922204"/>
    <w:rsid w:val="00922DBE"/>
    <w:rsid w:val="00923370"/>
    <w:rsid w:val="009236EE"/>
    <w:rsid w:val="00931A9F"/>
    <w:rsid w:val="00932AB5"/>
    <w:rsid w:val="00932E7C"/>
    <w:rsid w:val="009331BD"/>
    <w:rsid w:val="009335C3"/>
    <w:rsid w:val="00937533"/>
    <w:rsid w:val="00940E5F"/>
    <w:rsid w:val="0094696B"/>
    <w:rsid w:val="00947022"/>
    <w:rsid w:val="00947C3A"/>
    <w:rsid w:val="00947D5B"/>
    <w:rsid w:val="0095386C"/>
    <w:rsid w:val="00955658"/>
    <w:rsid w:val="009570B7"/>
    <w:rsid w:val="00961330"/>
    <w:rsid w:val="00964A34"/>
    <w:rsid w:val="0097622E"/>
    <w:rsid w:val="009763D4"/>
    <w:rsid w:val="00976975"/>
    <w:rsid w:val="00976F2F"/>
    <w:rsid w:val="00977FB5"/>
    <w:rsid w:val="00982DFC"/>
    <w:rsid w:val="00982E8C"/>
    <w:rsid w:val="009846F3"/>
    <w:rsid w:val="00984EA3"/>
    <w:rsid w:val="009903DC"/>
    <w:rsid w:val="009916E6"/>
    <w:rsid w:val="00991CFB"/>
    <w:rsid w:val="009933B5"/>
    <w:rsid w:val="00997921"/>
    <w:rsid w:val="00997F7D"/>
    <w:rsid w:val="009A336F"/>
    <w:rsid w:val="009A5ACA"/>
    <w:rsid w:val="009A5AF8"/>
    <w:rsid w:val="009A6293"/>
    <w:rsid w:val="009A6BBD"/>
    <w:rsid w:val="009B072E"/>
    <w:rsid w:val="009B4D27"/>
    <w:rsid w:val="009B5799"/>
    <w:rsid w:val="009B5D49"/>
    <w:rsid w:val="009B6FB5"/>
    <w:rsid w:val="009C4AC9"/>
    <w:rsid w:val="009C4CDF"/>
    <w:rsid w:val="009C7D03"/>
    <w:rsid w:val="009D01F9"/>
    <w:rsid w:val="009D0CCB"/>
    <w:rsid w:val="009D208D"/>
    <w:rsid w:val="009D2503"/>
    <w:rsid w:val="009D2938"/>
    <w:rsid w:val="009D2D78"/>
    <w:rsid w:val="009D328C"/>
    <w:rsid w:val="009D3D46"/>
    <w:rsid w:val="009D4324"/>
    <w:rsid w:val="009D46C9"/>
    <w:rsid w:val="009D7636"/>
    <w:rsid w:val="009E1032"/>
    <w:rsid w:val="009E15AD"/>
    <w:rsid w:val="009E3562"/>
    <w:rsid w:val="009E3E2B"/>
    <w:rsid w:val="009E57F8"/>
    <w:rsid w:val="009E693A"/>
    <w:rsid w:val="009E7382"/>
    <w:rsid w:val="009E7BAD"/>
    <w:rsid w:val="009F1030"/>
    <w:rsid w:val="009F16DF"/>
    <w:rsid w:val="009F19D4"/>
    <w:rsid w:val="009F4304"/>
    <w:rsid w:val="009F446A"/>
    <w:rsid w:val="009F46C1"/>
    <w:rsid w:val="009F61F1"/>
    <w:rsid w:val="009F6B2B"/>
    <w:rsid w:val="00A06A42"/>
    <w:rsid w:val="00A06A7D"/>
    <w:rsid w:val="00A11CA5"/>
    <w:rsid w:val="00A1200E"/>
    <w:rsid w:val="00A129A2"/>
    <w:rsid w:val="00A15BD6"/>
    <w:rsid w:val="00A16ECB"/>
    <w:rsid w:val="00A21077"/>
    <w:rsid w:val="00A213D9"/>
    <w:rsid w:val="00A2223F"/>
    <w:rsid w:val="00A22446"/>
    <w:rsid w:val="00A23BA8"/>
    <w:rsid w:val="00A346D5"/>
    <w:rsid w:val="00A37145"/>
    <w:rsid w:val="00A401E6"/>
    <w:rsid w:val="00A4271B"/>
    <w:rsid w:val="00A42879"/>
    <w:rsid w:val="00A42D83"/>
    <w:rsid w:val="00A43865"/>
    <w:rsid w:val="00A440AD"/>
    <w:rsid w:val="00A4504D"/>
    <w:rsid w:val="00A45AF9"/>
    <w:rsid w:val="00A47B15"/>
    <w:rsid w:val="00A51144"/>
    <w:rsid w:val="00A52F15"/>
    <w:rsid w:val="00A53847"/>
    <w:rsid w:val="00A5436C"/>
    <w:rsid w:val="00A551DC"/>
    <w:rsid w:val="00A567EB"/>
    <w:rsid w:val="00A57D62"/>
    <w:rsid w:val="00A60762"/>
    <w:rsid w:val="00A60E7D"/>
    <w:rsid w:val="00A64182"/>
    <w:rsid w:val="00A64F91"/>
    <w:rsid w:val="00A6539E"/>
    <w:rsid w:val="00A676B2"/>
    <w:rsid w:val="00A74968"/>
    <w:rsid w:val="00A7533F"/>
    <w:rsid w:val="00A75573"/>
    <w:rsid w:val="00A7610B"/>
    <w:rsid w:val="00A7671A"/>
    <w:rsid w:val="00A769D6"/>
    <w:rsid w:val="00A77250"/>
    <w:rsid w:val="00A80E11"/>
    <w:rsid w:val="00A818CE"/>
    <w:rsid w:val="00A81E74"/>
    <w:rsid w:val="00A82A93"/>
    <w:rsid w:val="00A8674F"/>
    <w:rsid w:val="00A90F31"/>
    <w:rsid w:val="00A911B5"/>
    <w:rsid w:val="00A9264A"/>
    <w:rsid w:val="00A93620"/>
    <w:rsid w:val="00A94BCF"/>
    <w:rsid w:val="00A96FA2"/>
    <w:rsid w:val="00AA1BD8"/>
    <w:rsid w:val="00AA620A"/>
    <w:rsid w:val="00AB05BB"/>
    <w:rsid w:val="00AB3C97"/>
    <w:rsid w:val="00AB3D97"/>
    <w:rsid w:val="00AB3F08"/>
    <w:rsid w:val="00AB44CC"/>
    <w:rsid w:val="00AB49F0"/>
    <w:rsid w:val="00AB5963"/>
    <w:rsid w:val="00AB6B18"/>
    <w:rsid w:val="00AC025C"/>
    <w:rsid w:val="00AC0331"/>
    <w:rsid w:val="00AC0CE9"/>
    <w:rsid w:val="00AC1149"/>
    <w:rsid w:val="00AC1A81"/>
    <w:rsid w:val="00AC4F95"/>
    <w:rsid w:val="00AC5227"/>
    <w:rsid w:val="00AC675F"/>
    <w:rsid w:val="00AC72F9"/>
    <w:rsid w:val="00AD4E9E"/>
    <w:rsid w:val="00AD5EBB"/>
    <w:rsid w:val="00AD6248"/>
    <w:rsid w:val="00AD678F"/>
    <w:rsid w:val="00AE1215"/>
    <w:rsid w:val="00AE25F2"/>
    <w:rsid w:val="00AE2D12"/>
    <w:rsid w:val="00AE2E2A"/>
    <w:rsid w:val="00AE3148"/>
    <w:rsid w:val="00AE7596"/>
    <w:rsid w:val="00AF166D"/>
    <w:rsid w:val="00AF244B"/>
    <w:rsid w:val="00AF4AA5"/>
    <w:rsid w:val="00AF59A6"/>
    <w:rsid w:val="00AF5CA5"/>
    <w:rsid w:val="00B03190"/>
    <w:rsid w:val="00B03E5D"/>
    <w:rsid w:val="00B044F8"/>
    <w:rsid w:val="00B047E4"/>
    <w:rsid w:val="00B04887"/>
    <w:rsid w:val="00B05C99"/>
    <w:rsid w:val="00B102A4"/>
    <w:rsid w:val="00B1289A"/>
    <w:rsid w:val="00B12E19"/>
    <w:rsid w:val="00B12E73"/>
    <w:rsid w:val="00B141D9"/>
    <w:rsid w:val="00B1521E"/>
    <w:rsid w:val="00B24072"/>
    <w:rsid w:val="00B24B85"/>
    <w:rsid w:val="00B2582C"/>
    <w:rsid w:val="00B26A7E"/>
    <w:rsid w:val="00B302E1"/>
    <w:rsid w:val="00B34403"/>
    <w:rsid w:val="00B350F1"/>
    <w:rsid w:val="00B37B6F"/>
    <w:rsid w:val="00B37E93"/>
    <w:rsid w:val="00B44F9A"/>
    <w:rsid w:val="00B45B71"/>
    <w:rsid w:val="00B505C7"/>
    <w:rsid w:val="00B51CFA"/>
    <w:rsid w:val="00B604CF"/>
    <w:rsid w:val="00B63D8A"/>
    <w:rsid w:val="00B6749B"/>
    <w:rsid w:val="00B704D5"/>
    <w:rsid w:val="00B71DAF"/>
    <w:rsid w:val="00B74E84"/>
    <w:rsid w:val="00B757EC"/>
    <w:rsid w:val="00B8071F"/>
    <w:rsid w:val="00B80EFA"/>
    <w:rsid w:val="00B82C95"/>
    <w:rsid w:val="00B83FF9"/>
    <w:rsid w:val="00B87627"/>
    <w:rsid w:val="00B90165"/>
    <w:rsid w:val="00B9072F"/>
    <w:rsid w:val="00B927F0"/>
    <w:rsid w:val="00B9438F"/>
    <w:rsid w:val="00B96859"/>
    <w:rsid w:val="00B96AFA"/>
    <w:rsid w:val="00BA0595"/>
    <w:rsid w:val="00BA1EDE"/>
    <w:rsid w:val="00BA41DE"/>
    <w:rsid w:val="00BA6169"/>
    <w:rsid w:val="00BA6A29"/>
    <w:rsid w:val="00BB2AEF"/>
    <w:rsid w:val="00BB3BBE"/>
    <w:rsid w:val="00BC0F36"/>
    <w:rsid w:val="00BC3D1D"/>
    <w:rsid w:val="00BC6017"/>
    <w:rsid w:val="00BC6C97"/>
    <w:rsid w:val="00BC6EC0"/>
    <w:rsid w:val="00BC7CE9"/>
    <w:rsid w:val="00BD1A11"/>
    <w:rsid w:val="00BD1B79"/>
    <w:rsid w:val="00BD1BA6"/>
    <w:rsid w:val="00BD2D7F"/>
    <w:rsid w:val="00BD6FB6"/>
    <w:rsid w:val="00BE0F36"/>
    <w:rsid w:val="00BE1937"/>
    <w:rsid w:val="00BE2AD9"/>
    <w:rsid w:val="00BE630F"/>
    <w:rsid w:val="00BE74DB"/>
    <w:rsid w:val="00BE7B59"/>
    <w:rsid w:val="00BF040D"/>
    <w:rsid w:val="00BF24A2"/>
    <w:rsid w:val="00BF2F05"/>
    <w:rsid w:val="00BF3148"/>
    <w:rsid w:val="00BF3E72"/>
    <w:rsid w:val="00BF481C"/>
    <w:rsid w:val="00BF7FC3"/>
    <w:rsid w:val="00C0322B"/>
    <w:rsid w:val="00C04C12"/>
    <w:rsid w:val="00C116C8"/>
    <w:rsid w:val="00C11DE9"/>
    <w:rsid w:val="00C12D2B"/>
    <w:rsid w:val="00C16B25"/>
    <w:rsid w:val="00C16ED9"/>
    <w:rsid w:val="00C23079"/>
    <w:rsid w:val="00C23C49"/>
    <w:rsid w:val="00C24C39"/>
    <w:rsid w:val="00C25071"/>
    <w:rsid w:val="00C26F4D"/>
    <w:rsid w:val="00C301F2"/>
    <w:rsid w:val="00C303F6"/>
    <w:rsid w:val="00C3163F"/>
    <w:rsid w:val="00C33490"/>
    <w:rsid w:val="00C345EB"/>
    <w:rsid w:val="00C37668"/>
    <w:rsid w:val="00C41972"/>
    <w:rsid w:val="00C41D39"/>
    <w:rsid w:val="00C42CAC"/>
    <w:rsid w:val="00C4423A"/>
    <w:rsid w:val="00C44383"/>
    <w:rsid w:val="00C45DB1"/>
    <w:rsid w:val="00C47CEC"/>
    <w:rsid w:val="00C50583"/>
    <w:rsid w:val="00C5079F"/>
    <w:rsid w:val="00C51D59"/>
    <w:rsid w:val="00C51ED3"/>
    <w:rsid w:val="00C5227B"/>
    <w:rsid w:val="00C5499E"/>
    <w:rsid w:val="00C57311"/>
    <w:rsid w:val="00C60266"/>
    <w:rsid w:val="00C60624"/>
    <w:rsid w:val="00C61428"/>
    <w:rsid w:val="00C61770"/>
    <w:rsid w:val="00C620C4"/>
    <w:rsid w:val="00C623E4"/>
    <w:rsid w:val="00C64895"/>
    <w:rsid w:val="00C649CA"/>
    <w:rsid w:val="00C67187"/>
    <w:rsid w:val="00C81506"/>
    <w:rsid w:val="00C83B9A"/>
    <w:rsid w:val="00C8403C"/>
    <w:rsid w:val="00C86380"/>
    <w:rsid w:val="00C86ED0"/>
    <w:rsid w:val="00C86F4E"/>
    <w:rsid w:val="00C87C14"/>
    <w:rsid w:val="00C932BF"/>
    <w:rsid w:val="00C9341F"/>
    <w:rsid w:val="00C93BB0"/>
    <w:rsid w:val="00CA35F9"/>
    <w:rsid w:val="00CA38BA"/>
    <w:rsid w:val="00CA3E9A"/>
    <w:rsid w:val="00CA66C8"/>
    <w:rsid w:val="00CA712B"/>
    <w:rsid w:val="00CB0BAB"/>
    <w:rsid w:val="00CB1124"/>
    <w:rsid w:val="00CB24E5"/>
    <w:rsid w:val="00CB33C0"/>
    <w:rsid w:val="00CC1D46"/>
    <w:rsid w:val="00CC1D5C"/>
    <w:rsid w:val="00CC3FDD"/>
    <w:rsid w:val="00CC4341"/>
    <w:rsid w:val="00CC7775"/>
    <w:rsid w:val="00CC77FD"/>
    <w:rsid w:val="00CD566F"/>
    <w:rsid w:val="00CD584D"/>
    <w:rsid w:val="00CD63DF"/>
    <w:rsid w:val="00CE025B"/>
    <w:rsid w:val="00CE0AE8"/>
    <w:rsid w:val="00CE0E38"/>
    <w:rsid w:val="00CE1BE6"/>
    <w:rsid w:val="00CE1F7C"/>
    <w:rsid w:val="00CE2ACA"/>
    <w:rsid w:val="00CE63FF"/>
    <w:rsid w:val="00CE6AA2"/>
    <w:rsid w:val="00CF0AA9"/>
    <w:rsid w:val="00CF23D1"/>
    <w:rsid w:val="00CF573E"/>
    <w:rsid w:val="00D00713"/>
    <w:rsid w:val="00D01264"/>
    <w:rsid w:val="00D02647"/>
    <w:rsid w:val="00D03BB5"/>
    <w:rsid w:val="00D03CEB"/>
    <w:rsid w:val="00D05608"/>
    <w:rsid w:val="00D11137"/>
    <w:rsid w:val="00D12A42"/>
    <w:rsid w:val="00D1322E"/>
    <w:rsid w:val="00D13B76"/>
    <w:rsid w:val="00D144E3"/>
    <w:rsid w:val="00D14900"/>
    <w:rsid w:val="00D14979"/>
    <w:rsid w:val="00D14C5E"/>
    <w:rsid w:val="00D20E6A"/>
    <w:rsid w:val="00D2174C"/>
    <w:rsid w:val="00D24FB7"/>
    <w:rsid w:val="00D25808"/>
    <w:rsid w:val="00D3067E"/>
    <w:rsid w:val="00D358EC"/>
    <w:rsid w:val="00D36EA3"/>
    <w:rsid w:val="00D37032"/>
    <w:rsid w:val="00D3724A"/>
    <w:rsid w:val="00D44CEA"/>
    <w:rsid w:val="00D4643C"/>
    <w:rsid w:val="00D530E8"/>
    <w:rsid w:val="00D5336B"/>
    <w:rsid w:val="00D54575"/>
    <w:rsid w:val="00D54ECB"/>
    <w:rsid w:val="00D55455"/>
    <w:rsid w:val="00D55809"/>
    <w:rsid w:val="00D61D53"/>
    <w:rsid w:val="00D62BB1"/>
    <w:rsid w:val="00D64551"/>
    <w:rsid w:val="00D65217"/>
    <w:rsid w:val="00D65470"/>
    <w:rsid w:val="00D65E1E"/>
    <w:rsid w:val="00D662F9"/>
    <w:rsid w:val="00D7073F"/>
    <w:rsid w:val="00D70865"/>
    <w:rsid w:val="00D7152E"/>
    <w:rsid w:val="00D722C6"/>
    <w:rsid w:val="00D737CB"/>
    <w:rsid w:val="00D75401"/>
    <w:rsid w:val="00D75D11"/>
    <w:rsid w:val="00D76678"/>
    <w:rsid w:val="00D806D0"/>
    <w:rsid w:val="00D8097C"/>
    <w:rsid w:val="00D81DCA"/>
    <w:rsid w:val="00D83000"/>
    <w:rsid w:val="00D84D01"/>
    <w:rsid w:val="00D86CAF"/>
    <w:rsid w:val="00D90FEA"/>
    <w:rsid w:val="00D91FCD"/>
    <w:rsid w:val="00D932AC"/>
    <w:rsid w:val="00DA0BA1"/>
    <w:rsid w:val="00DA0CFD"/>
    <w:rsid w:val="00DA15A4"/>
    <w:rsid w:val="00DA1F8B"/>
    <w:rsid w:val="00DA283F"/>
    <w:rsid w:val="00DA49CE"/>
    <w:rsid w:val="00DA6AAE"/>
    <w:rsid w:val="00DB0090"/>
    <w:rsid w:val="00DB24AF"/>
    <w:rsid w:val="00DB2FF7"/>
    <w:rsid w:val="00DB45A4"/>
    <w:rsid w:val="00DC09D4"/>
    <w:rsid w:val="00DC305E"/>
    <w:rsid w:val="00DC4357"/>
    <w:rsid w:val="00DD494B"/>
    <w:rsid w:val="00DD5523"/>
    <w:rsid w:val="00DD6142"/>
    <w:rsid w:val="00DD614F"/>
    <w:rsid w:val="00DE0F81"/>
    <w:rsid w:val="00DE3FFA"/>
    <w:rsid w:val="00DE7330"/>
    <w:rsid w:val="00DF11AE"/>
    <w:rsid w:val="00DF274D"/>
    <w:rsid w:val="00DF5BF7"/>
    <w:rsid w:val="00DF5D1D"/>
    <w:rsid w:val="00DF730B"/>
    <w:rsid w:val="00E01A18"/>
    <w:rsid w:val="00E036AF"/>
    <w:rsid w:val="00E04898"/>
    <w:rsid w:val="00E056B2"/>
    <w:rsid w:val="00E05732"/>
    <w:rsid w:val="00E05A0E"/>
    <w:rsid w:val="00E12847"/>
    <w:rsid w:val="00E1383D"/>
    <w:rsid w:val="00E1460B"/>
    <w:rsid w:val="00E1490D"/>
    <w:rsid w:val="00E2309C"/>
    <w:rsid w:val="00E27B65"/>
    <w:rsid w:val="00E32EA6"/>
    <w:rsid w:val="00E33EB8"/>
    <w:rsid w:val="00E35250"/>
    <w:rsid w:val="00E414D9"/>
    <w:rsid w:val="00E4272B"/>
    <w:rsid w:val="00E448E0"/>
    <w:rsid w:val="00E46716"/>
    <w:rsid w:val="00E478BC"/>
    <w:rsid w:val="00E5015E"/>
    <w:rsid w:val="00E5325B"/>
    <w:rsid w:val="00E533DC"/>
    <w:rsid w:val="00E56814"/>
    <w:rsid w:val="00E56E38"/>
    <w:rsid w:val="00E64EF4"/>
    <w:rsid w:val="00E675C0"/>
    <w:rsid w:val="00E679BD"/>
    <w:rsid w:val="00E67E8E"/>
    <w:rsid w:val="00E7034B"/>
    <w:rsid w:val="00E7036F"/>
    <w:rsid w:val="00E71CBC"/>
    <w:rsid w:val="00E757C9"/>
    <w:rsid w:val="00E80B4A"/>
    <w:rsid w:val="00E81EC4"/>
    <w:rsid w:val="00E82919"/>
    <w:rsid w:val="00E82BE8"/>
    <w:rsid w:val="00E84B0B"/>
    <w:rsid w:val="00E85091"/>
    <w:rsid w:val="00E94B5C"/>
    <w:rsid w:val="00E9511E"/>
    <w:rsid w:val="00E95A53"/>
    <w:rsid w:val="00EA150F"/>
    <w:rsid w:val="00EA360B"/>
    <w:rsid w:val="00EA537E"/>
    <w:rsid w:val="00EA5511"/>
    <w:rsid w:val="00EB0C7B"/>
    <w:rsid w:val="00EB4473"/>
    <w:rsid w:val="00EC09B1"/>
    <w:rsid w:val="00EC1482"/>
    <w:rsid w:val="00EC4ABC"/>
    <w:rsid w:val="00EC50E9"/>
    <w:rsid w:val="00EC6D42"/>
    <w:rsid w:val="00EC7749"/>
    <w:rsid w:val="00ED034E"/>
    <w:rsid w:val="00ED0956"/>
    <w:rsid w:val="00ED4485"/>
    <w:rsid w:val="00ED5723"/>
    <w:rsid w:val="00ED5C59"/>
    <w:rsid w:val="00EE0945"/>
    <w:rsid w:val="00EE387D"/>
    <w:rsid w:val="00EE44A8"/>
    <w:rsid w:val="00EE5B70"/>
    <w:rsid w:val="00EE7E49"/>
    <w:rsid w:val="00EF12F3"/>
    <w:rsid w:val="00EF452B"/>
    <w:rsid w:val="00EF5267"/>
    <w:rsid w:val="00F015F2"/>
    <w:rsid w:val="00F02325"/>
    <w:rsid w:val="00F06210"/>
    <w:rsid w:val="00F118D5"/>
    <w:rsid w:val="00F15EBE"/>
    <w:rsid w:val="00F16D11"/>
    <w:rsid w:val="00F20841"/>
    <w:rsid w:val="00F20BCF"/>
    <w:rsid w:val="00F20FD8"/>
    <w:rsid w:val="00F27FFE"/>
    <w:rsid w:val="00F3037E"/>
    <w:rsid w:val="00F30F69"/>
    <w:rsid w:val="00F31061"/>
    <w:rsid w:val="00F32EAC"/>
    <w:rsid w:val="00F34034"/>
    <w:rsid w:val="00F35BC5"/>
    <w:rsid w:val="00F41E45"/>
    <w:rsid w:val="00F42202"/>
    <w:rsid w:val="00F44977"/>
    <w:rsid w:val="00F45BFA"/>
    <w:rsid w:val="00F47C4B"/>
    <w:rsid w:val="00F51DE0"/>
    <w:rsid w:val="00F54BE6"/>
    <w:rsid w:val="00F57A79"/>
    <w:rsid w:val="00F6098B"/>
    <w:rsid w:val="00F60E12"/>
    <w:rsid w:val="00F61259"/>
    <w:rsid w:val="00F630A3"/>
    <w:rsid w:val="00F647B0"/>
    <w:rsid w:val="00F6577A"/>
    <w:rsid w:val="00F67254"/>
    <w:rsid w:val="00F67B1F"/>
    <w:rsid w:val="00F70ED3"/>
    <w:rsid w:val="00F72664"/>
    <w:rsid w:val="00F76390"/>
    <w:rsid w:val="00F80252"/>
    <w:rsid w:val="00F81401"/>
    <w:rsid w:val="00F829F0"/>
    <w:rsid w:val="00F83342"/>
    <w:rsid w:val="00F910C3"/>
    <w:rsid w:val="00F93853"/>
    <w:rsid w:val="00F97370"/>
    <w:rsid w:val="00FA07C9"/>
    <w:rsid w:val="00FA40E5"/>
    <w:rsid w:val="00FA50FA"/>
    <w:rsid w:val="00FA6680"/>
    <w:rsid w:val="00FB2409"/>
    <w:rsid w:val="00FB3489"/>
    <w:rsid w:val="00FB42BA"/>
    <w:rsid w:val="00FB742F"/>
    <w:rsid w:val="00FC23D2"/>
    <w:rsid w:val="00FC3EFB"/>
    <w:rsid w:val="00FD17D9"/>
    <w:rsid w:val="00FD2343"/>
    <w:rsid w:val="00FD2E3A"/>
    <w:rsid w:val="00FD6C82"/>
    <w:rsid w:val="00FD7704"/>
    <w:rsid w:val="00FD7C6B"/>
    <w:rsid w:val="00FE14A6"/>
    <w:rsid w:val="00FE7EF6"/>
    <w:rsid w:val="00FF0DD1"/>
    <w:rsid w:val="00FF3171"/>
    <w:rsid w:val="00FF45D0"/>
    <w:rsid w:val="00FF4D47"/>
    <w:rsid w:val="00FF6348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3574B0"/>
  <w15:chartTrackingRefBased/>
  <w15:docId w15:val="{8AF4F495-5B88-4901-80E7-3E64F022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165"/>
    <w:pPr>
      <w:spacing w:before="120" w:after="120"/>
      <w:jc w:val="both"/>
    </w:pPr>
    <w:rPr>
      <w:snapToGrid w:val="0"/>
      <w:sz w:val="24"/>
      <w:szCs w:val="24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Text1"/>
    <w:qFormat/>
    <w:rsid w:val="005D46E3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customStyle="1" w:styleId="Cabealho2">
    <w:name w:val="Cabeçalho 2"/>
    <w:basedOn w:val="Normal"/>
    <w:next w:val="Text1"/>
    <w:qFormat/>
    <w:rsid w:val="005D46E3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customStyle="1" w:styleId="Cabealho3">
    <w:name w:val="Cabeçalho 3"/>
    <w:basedOn w:val="Normal"/>
    <w:next w:val="Text1"/>
    <w:qFormat/>
    <w:rsid w:val="005563A8"/>
    <w:pPr>
      <w:keepNext/>
      <w:numPr>
        <w:ilvl w:val="2"/>
        <w:numId w:val="12"/>
      </w:numPr>
      <w:outlineLvl w:val="2"/>
    </w:pPr>
    <w:rPr>
      <w:bCs/>
      <w:i/>
      <w:szCs w:val="26"/>
    </w:rPr>
  </w:style>
  <w:style w:type="paragraph" w:customStyle="1" w:styleId="Cabealho4">
    <w:name w:val="Cabeçalho 4"/>
    <w:basedOn w:val="Normal"/>
    <w:next w:val="Text1"/>
    <w:qFormat/>
    <w:rsid w:val="001A5BE0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Cabealho">
    <w:name w:val="header"/>
    <w:basedOn w:val="Normal"/>
    <w:rsid w:val="008142CD"/>
    <w:pPr>
      <w:tabs>
        <w:tab w:val="center" w:pos="4535"/>
        <w:tab w:val="right" w:pos="9071"/>
      </w:tabs>
      <w:spacing w:before="0"/>
    </w:pPr>
    <w:rPr>
      <w:snapToGrid/>
      <w:lang w:eastAsia="en-US"/>
    </w:rPr>
  </w:style>
  <w:style w:type="paragraph" w:styleId="Rodap">
    <w:name w:val="footer"/>
    <w:basedOn w:val="Normal"/>
    <w:rsid w:val="001A5BE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xtodenotaderodap">
    <w:name w:val="footnote text"/>
    <w:basedOn w:val="Normal"/>
    <w:link w:val="TextodenotaderodapCarter"/>
    <w:uiPriority w:val="99"/>
    <w:semiHidden/>
    <w:rsid w:val="001A5BE0"/>
    <w:pPr>
      <w:spacing w:before="0" w:after="0"/>
      <w:ind w:left="720" w:hanging="720"/>
    </w:pPr>
    <w:rPr>
      <w:sz w:val="20"/>
      <w:szCs w:val="20"/>
    </w:rPr>
  </w:style>
  <w:style w:type="paragraph" w:styleId="ndice1">
    <w:name w:val="toc 1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2">
    <w:name w:val="toc 2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3">
    <w:name w:val="toc 3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4">
    <w:name w:val="toc 4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5">
    <w:name w:val="toc 5"/>
    <w:basedOn w:val="Normal"/>
    <w:next w:val="Normal"/>
    <w:semiHidden/>
    <w:rsid w:val="001A5BE0"/>
    <w:pPr>
      <w:tabs>
        <w:tab w:val="right" w:leader="dot" w:pos="9071"/>
      </w:tabs>
      <w:spacing w:before="300"/>
      <w:jc w:val="left"/>
    </w:pPr>
  </w:style>
  <w:style w:type="paragraph" w:styleId="ndice6">
    <w:name w:val="toc 6"/>
    <w:basedOn w:val="Normal"/>
    <w:next w:val="Normal"/>
    <w:semiHidden/>
    <w:rsid w:val="001A5BE0"/>
    <w:pPr>
      <w:tabs>
        <w:tab w:val="right" w:leader="dot" w:pos="9071"/>
      </w:tabs>
      <w:spacing w:before="240"/>
      <w:jc w:val="left"/>
    </w:pPr>
  </w:style>
  <w:style w:type="paragraph" w:styleId="ndice7">
    <w:name w:val="toc 7"/>
    <w:basedOn w:val="Normal"/>
    <w:next w:val="Normal"/>
    <w:semiHidden/>
    <w:rsid w:val="001A5BE0"/>
    <w:pPr>
      <w:tabs>
        <w:tab w:val="right" w:leader="dot" w:pos="9071"/>
      </w:tabs>
      <w:spacing w:before="180"/>
      <w:jc w:val="left"/>
    </w:pPr>
  </w:style>
  <w:style w:type="paragraph" w:styleId="ndice8">
    <w:name w:val="toc 8"/>
    <w:basedOn w:val="Normal"/>
    <w:next w:val="Normal"/>
    <w:semiHidden/>
    <w:rsid w:val="001A5BE0"/>
    <w:pPr>
      <w:tabs>
        <w:tab w:val="right" w:leader="dot" w:pos="9071"/>
      </w:tabs>
      <w:jc w:val="left"/>
    </w:pPr>
  </w:style>
  <w:style w:type="paragraph" w:styleId="ndice9">
    <w:name w:val="toc 9"/>
    <w:basedOn w:val="Normal"/>
    <w:next w:val="Normal"/>
    <w:semiHidden/>
    <w:rsid w:val="001A5BE0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8142CD"/>
    <w:pPr>
      <w:tabs>
        <w:tab w:val="center" w:pos="7285"/>
        <w:tab w:val="right" w:pos="14003"/>
      </w:tabs>
      <w:spacing w:before="0"/>
    </w:pPr>
    <w:rPr>
      <w:snapToGrid/>
      <w:lang w:eastAsia="en-US"/>
    </w:rPr>
  </w:style>
  <w:style w:type="paragraph" w:customStyle="1" w:styleId="FooterLandscape">
    <w:name w:val="FooterLandscape"/>
    <w:basedOn w:val="Normal"/>
    <w:rsid w:val="001A5BE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denotaderodap">
    <w:name w:val="footnote reference"/>
    <w:semiHidden/>
    <w:rsid w:val="001A5BE0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1A5BE0"/>
    <w:pPr>
      <w:ind w:left="850"/>
    </w:pPr>
  </w:style>
  <w:style w:type="paragraph" w:customStyle="1" w:styleId="Text2">
    <w:name w:val="Text 2"/>
    <w:basedOn w:val="Normal"/>
    <w:rsid w:val="001A5BE0"/>
    <w:pPr>
      <w:ind w:left="1417"/>
    </w:pPr>
  </w:style>
  <w:style w:type="paragraph" w:customStyle="1" w:styleId="Text3">
    <w:name w:val="Text 3"/>
    <w:basedOn w:val="Normal"/>
    <w:rsid w:val="001A5BE0"/>
    <w:pPr>
      <w:ind w:left="1984"/>
    </w:pPr>
  </w:style>
  <w:style w:type="paragraph" w:customStyle="1" w:styleId="Text4">
    <w:name w:val="Text 4"/>
    <w:basedOn w:val="Normal"/>
    <w:rsid w:val="001A5BE0"/>
    <w:pPr>
      <w:ind w:left="2551"/>
    </w:pPr>
  </w:style>
  <w:style w:type="paragraph" w:customStyle="1" w:styleId="NormalCentered">
    <w:name w:val="Normal Centered"/>
    <w:basedOn w:val="Normal"/>
    <w:rsid w:val="001A5BE0"/>
    <w:pPr>
      <w:jc w:val="center"/>
    </w:pPr>
  </w:style>
  <w:style w:type="paragraph" w:customStyle="1" w:styleId="NormalLeft">
    <w:name w:val="Normal Left"/>
    <w:basedOn w:val="Normal"/>
    <w:rsid w:val="001A5BE0"/>
    <w:pPr>
      <w:jc w:val="left"/>
    </w:pPr>
  </w:style>
  <w:style w:type="paragraph" w:customStyle="1" w:styleId="NormalRight">
    <w:name w:val="Normal Right"/>
    <w:basedOn w:val="Normal"/>
    <w:rsid w:val="001A5BE0"/>
    <w:pPr>
      <w:jc w:val="right"/>
    </w:pPr>
  </w:style>
  <w:style w:type="paragraph" w:customStyle="1" w:styleId="QuotedText">
    <w:name w:val="Quoted Text"/>
    <w:basedOn w:val="Normal"/>
    <w:rsid w:val="001A5BE0"/>
    <w:pPr>
      <w:ind w:left="1417"/>
    </w:pPr>
  </w:style>
  <w:style w:type="paragraph" w:customStyle="1" w:styleId="Point0">
    <w:name w:val="Point 0"/>
    <w:basedOn w:val="Normal"/>
    <w:rsid w:val="001A5BE0"/>
    <w:pPr>
      <w:ind w:left="850" w:hanging="850"/>
    </w:pPr>
  </w:style>
  <w:style w:type="paragraph" w:customStyle="1" w:styleId="Point1">
    <w:name w:val="Point 1"/>
    <w:basedOn w:val="Normal"/>
    <w:rsid w:val="001A5BE0"/>
    <w:pPr>
      <w:ind w:left="1417" w:hanging="567"/>
    </w:pPr>
  </w:style>
  <w:style w:type="paragraph" w:customStyle="1" w:styleId="Point2">
    <w:name w:val="Point 2"/>
    <w:basedOn w:val="Normal"/>
    <w:rsid w:val="001A5BE0"/>
    <w:pPr>
      <w:ind w:left="1984" w:hanging="567"/>
    </w:pPr>
  </w:style>
  <w:style w:type="paragraph" w:customStyle="1" w:styleId="Point3">
    <w:name w:val="Point 3"/>
    <w:basedOn w:val="Normal"/>
    <w:rsid w:val="001A5BE0"/>
    <w:pPr>
      <w:ind w:left="2551" w:hanging="567"/>
    </w:pPr>
  </w:style>
  <w:style w:type="paragraph" w:customStyle="1" w:styleId="Point4">
    <w:name w:val="Point 4"/>
    <w:basedOn w:val="Normal"/>
    <w:rsid w:val="001A5BE0"/>
    <w:pPr>
      <w:ind w:left="3118" w:hanging="567"/>
    </w:pPr>
  </w:style>
  <w:style w:type="paragraph" w:customStyle="1" w:styleId="Tiret0">
    <w:name w:val="Tiret 0"/>
    <w:basedOn w:val="Point0"/>
    <w:rsid w:val="001A5BE0"/>
    <w:pPr>
      <w:numPr>
        <w:numId w:val="6"/>
      </w:numPr>
    </w:pPr>
  </w:style>
  <w:style w:type="paragraph" w:customStyle="1" w:styleId="Tiret1">
    <w:name w:val="Tiret 1"/>
    <w:basedOn w:val="Point1"/>
    <w:rsid w:val="001A5BE0"/>
    <w:pPr>
      <w:numPr>
        <w:numId w:val="7"/>
      </w:numPr>
    </w:pPr>
  </w:style>
  <w:style w:type="paragraph" w:customStyle="1" w:styleId="Tiret2">
    <w:name w:val="Tiret 2"/>
    <w:basedOn w:val="Point2"/>
    <w:rsid w:val="001A5BE0"/>
    <w:pPr>
      <w:numPr>
        <w:numId w:val="8"/>
      </w:numPr>
    </w:pPr>
  </w:style>
  <w:style w:type="paragraph" w:customStyle="1" w:styleId="Tiret3">
    <w:name w:val="Tiret 3"/>
    <w:basedOn w:val="Point3"/>
    <w:rsid w:val="001A5BE0"/>
    <w:pPr>
      <w:numPr>
        <w:numId w:val="9"/>
      </w:numPr>
    </w:pPr>
  </w:style>
  <w:style w:type="paragraph" w:customStyle="1" w:styleId="Tiret4">
    <w:name w:val="Tiret 4"/>
    <w:basedOn w:val="Point4"/>
    <w:rsid w:val="001A5BE0"/>
    <w:pPr>
      <w:numPr>
        <w:numId w:val="10"/>
      </w:numPr>
    </w:pPr>
  </w:style>
  <w:style w:type="paragraph" w:customStyle="1" w:styleId="PointDouble0">
    <w:name w:val="PointDouble 0"/>
    <w:basedOn w:val="Normal"/>
    <w:rsid w:val="001A5BE0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1A5BE0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1A5BE0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1A5BE0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1A5BE0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1A5BE0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1A5BE0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1A5BE0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1A5BE0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1A5BE0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1A5BE0"/>
    <w:pPr>
      <w:numPr>
        <w:numId w:val="11"/>
      </w:numPr>
    </w:pPr>
  </w:style>
  <w:style w:type="paragraph" w:customStyle="1" w:styleId="NumPar2">
    <w:name w:val="NumPar 2"/>
    <w:basedOn w:val="Normal"/>
    <w:next w:val="Text1"/>
    <w:rsid w:val="001A5BE0"/>
    <w:pPr>
      <w:numPr>
        <w:ilvl w:val="1"/>
        <w:numId w:val="11"/>
      </w:numPr>
    </w:pPr>
  </w:style>
  <w:style w:type="paragraph" w:customStyle="1" w:styleId="NumPar3">
    <w:name w:val="NumPar 3"/>
    <w:basedOn w:val="Normal"/>
    <w:next w:val="Text1"/>
    <w:rsid w:val="001A5BE0"/>
    <w:pPr>
      <w:numPr>
        <w:ilvl w:val="2"/>
        <w:numId w:val="11"/>
      </w:numPr>
    </w:pPr>
  </w:style>
  <w:style w:type="paragraph" w:customStyle="1" w:styleId="NumPar4">
    <w:name w:val="NumPar 4"/>
    <w:basedOn w:val="Normal"/>
    <w:next w:val="Text1"/>
    <w:rsid w:val="001A5BE0"/>
    <w:pPr>
      <w:numPr>
        <w:ilvl w:val="3"/>
        <w:numId w:val="11"/>
      </w:numPr>
    </w:pPr>
  </w:style>
  <w:style w:type="paragraph" w:customStyle="1" w:styleId="ManualNumPar1">
    <w:name w:val="Manual NumPar 1"/>
    <w:basedOn w:val="Normal"/>
    <w:next w:val="Text1"/>
    <w:rsid w:val="001A5BE0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1A5BE0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1A5BE0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1A5BE0"/>
    <w:pPr>
      <w:ind w:left="850" w:hanging="850"/>
    </w:pPr>
  </w:style>
  <w:style w:type="paragraph" w:customStyle="1" w:styleId="QuotedNumPar">
    <w:name w:val="Quoted NumPar"/>
    <w:basedOn w:val="Normal"/>
    <w:rsid w:val="001A5BE0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1A5BE0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1A5BE0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1A5BE0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1A5BE0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1A5BE0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A5BE0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Cabealho1"/>
    <w:rsid w:val="001A5BE0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1A5BE0"/>
    <w:pPr>
      <w:jc w:val="center"/>
    </w:pPr>
    <w:rPr>
      <w:b/>
    </w:rPr>
  </w:style>
  <w:style w:type="character" w:customStyle="1" w:styleId="Marker">
    <w:name w:val="Marker"/>
    <w:rsid w:val="001A5BE0"/>
    <w:rPr>
      <w:color w:val="0000FF"/>
      <w:shd w:val="clear" w:color="auto" w:fill="auto"/>
    </w:rPr>
  </w:style>
  <w:style w:type="character" w:customStyle="1" w:styleId="Marker1">
    <w:name w:val="Marker1"/>
    <w:rsid w:val="001A5BE0"/>
    <w:rPr>
      <w:color w:val="008000"/>
      <w:shd w:val="clear" w:color="auto" w:fill="auto"/>
    </w:rPr>
  </w:style>
  <w:style w:type="character" w:customStyle="1" w:styleId="Marker2">
    <w:name w:val="Marker2"/>
    <w:rsid w:val="001A5BE0"/>
    <w:rPr>
      <w:color w:val="FF0000"/>
      <w:shd w:val="clear" w:color="auto" w:fill="auto"/>
    </w:rPr>
  </w:style>
  <w:style w:type="paragraph" w:customStyle="1" w:styleId="Cabealhodondice1">
    <w:name w:val="Cabeçalho do Índice1"/>
    <w:basedOn w:val="Normal"/>
    <w:next w:val="Normal"/>
    <w:qFormat/>
    <w:rsid w:val="001A5BE0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al"/>
    <w:rsid w:val="001A5BE0"/>
    <w:pPr>
      <w:numPr>
        <w:numId w:val="13"/>
      </w:numPr>
    </w:pPr>
  </w:style>
  <w:style w:type="paragraph" w:customStyle="1" w:styleId="Point1number">
    <w:name w:val="Point 1 (number)"/>
    <w:basedOn w:val="Normal"/>
    <w:rsid w:val="001A5BE0"/>
    <w:pPr>
      <w:numPr>
        <w:ilvl w:val="2"/>
        <w:numId w:val="13"/>
      </w:numPr>
    </w:pPr>
  </w:style>
  <w:style w:type="paragraph" w:customStyle="1" w:styleId="Point2number">
    <w:name w:val="Point 2 (number)"/>
    <w:basedOn w:val="Normal"/>
    <w:rsid w:val="001A5BE0"/>
    <w:pPr>
      <w:numPr>
        <w:ilvl w:val="4"/>
        <w:numId w:val="13"/>
      </w:numPr>
    </w:pPr>
  </w:style>
  <w:style w:type="paragraph" w:customStyle="1" w:styleId="Point3number">
    <w:name w:val="Point 3 (number)"/>
    <w:basedOn w:val="Normal"/>
    <w:rsid w:val="001A5BE0"/>
    <w:pPr>
      <w:numPr>
        <w:ilvl w:val="6"/>
        <w:numId w:val="13"/>
      </w:numPr>
    </w:pPr>
  </w:style>
  <w:style w:type="paragraph" w:customStyle="1" w:styleId="Point0letter">
    <w:name w:val="Point 0 (letter)"/>
    <w:basedOn w:val="Normal"/>
    <w:rsid w:val="001A5BE0"/>
    <w:pPr>
      <w:numPr>
        <w:ilvl w:val="1"/>
        <w:numId w:val="13"/>
      </w:numPr>
    </w:pPr>
  </w:style>
  <w:style w:type="paragraph" w:customStyle="1" w:styleId="Point1letter">
    <w:name w:val="Point 1 (letter)"/>
    <w:basedOn w:val="Normal"/>
    <w:rsid w:val="001A5BE0"/>
    <w:pPr>
      <w:numPr>
        <w:ilvl w:val="3"/>
        <w:numId w:val="13"/>
      </w:numPr>
    </w:pPr>
  </w:style>
  <w:style w:type="paragraph" w:customStyle="1" w:styleId="Point2letter">
    <w:name w:val="Point 2 (letter)"/>
    <w:basedOn w:val="Normal"/>
    <w:rsid w:val="001A5BE0"/>
    <w:pPr>
      <w:numPr>
        <w:ilvl w:val="5"/>
        <w:numId w:val="13"/>
      </w:numPr>
    </w:pPr>
  </w:style>
  <w:style w:type="paragraph" w:customStyle="1" w:styleId="Point3letter">
    <w:name w:val="Point 3 (letter)"/>
    <w:basedOn w:val="Normal"/>
    <w:rsid w:val="001A5BE0"/>
    <w:pPr>
      <w:numPr>
        <w:ilvl w:val="7"/>
        <w:numId w:val="13"/>
      </w:numPr>
    </w:pPr>
  </w:style>
  <w:style w:type="paragraph" w:customStyle="1" w:styleId="Point4letter">
    <w:name w:val="Point 4 (letter)"/>
    <w:basedOn w:val="Normal"/>
    <w:rsid w:val="001A5BE0"/>
    <w:pPr>
      <w:numPr>
        <w:ilvl w:val="8"/>
        <w:numId w:val="13"/>
      </w:numPr>
    </w:pPr>
  </w:style>
  <w:style w:type="paragraph" w:customStyle="1" w:styleId="Bullet0">
    <w:name w:val="Bullet 0"/>
    <w:basedOn w:val="Normal"/>
    <w:rsid w:val="001A5BE0"/>
    <w:pPr>
      <w:numPr>
        <w:numId w:val="14"/>
      </w:numPr>
    </w:pPr>
  </w:style>
  <w:style w:type="paragraph" w:customStyle="1" w:styleId="Bullet1">
    <w:name w:val="Bullet 1"/>
    <w:basedOn w:val="Normal"/>
    <w:rsid w:val="001A5BE0"/>
    <w:pPr>
      <w:numPr>
        <w:numId w:val="15"/>
      </w:numPr>
    </w:pPr>
  </w:style>
  <w:style w:type="paragraph" w:customStyle="1" w:styleId="Bullet2">
    <w:name w:val="Bullet 2"/>
    <w:basedOn w:val="Normal"/>
    <w:rsid w:val="001A5BE0"/>
    <w:pPr>
      <w:numPr>
        <w:numId w:val="16"/>
      </w:numPr>
    </w:pPr>
  </w:style>
  <w:style w:type="paragraph" w:customStyle="1" w:styleId="Bullet3">
    <w:name w:val="Bullet 3"/>
    <w:basedOn w:val="Normal"/>
    <w:rsid w:val="001A5BE0"/>
    <w:pPr>
      <w:numPr>
        <w:numId w:val="17"/>
      </w:numPr>
    </w:pPr>
  </w:style>
  <w:style w:type="paragraph" w:customStyle="1" w:styleId="Bullet4">
    <w:name w:val="Bullet 4"/>
    <w:basedOn w:val="Normal"/>
    <w:rsid w:val="001A5BE0"/>
    <w:pPr>
      <w:numPr>
        <w:numId w:val="18"/>
      </w:numPr>
    </w:pPr>
  </w:style>
  <w:style w:type="paragraph" w:customStyle="1" w:styleId="Annexetitreexpos">
    <w:name w:val="Annexe titre (exposé)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1A5BE0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1A5BE0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1A5BE0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1A5BE0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al"/>
    <w:rsid w:val="001A5BE0"/>
    <w:pPr>
      <w:numPr>
        <w:numId w:val="19"/>
      </w:numPr>
    </w:pPr>
  </w:style>
  <w:style w:type="paragraph" w:customStyle="1" w:styleId="Corrigendum">
    <w:name w:val="Corrigendum"/>
    <w:basedOn w:val="Normal"/>
    <w:next w:val="Normal"/>
    <w:rsid w:val="001A5BE0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1A5BE0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1A5BE0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1A5BE0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1A5BE0"/>
    <w:pPr>
      <w:keepNext/>
    </w:pPr>
  </w:style>
  <w:style w:type="paragraph" w:customStyle="1" w:styleId="Institutionquiagit">
    <w:name w:val="Institution qui agit"/>
    <w:basedOn w:val="Normal"/>
    <w:next w:val="Normal"/>
    <w:rsid w:val="001A5BE0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1A5BE0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1A5BE0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1A5BE0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1A5BE0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1A5BE0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1A5BE0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1A5BE0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1A5BE0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1A5BE0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1A5BE0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link w:val="TitrearticleChar"/>
    <w:rsid w:val="001A5BE0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1A5BE0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1A5BE0"/>
    <w:pPr>
      <w:spacing w:before="360" w:after="0"/>
      <w:jc w:val="center"/>
    </w:pPr>
    <w:rPr>
      <w:b/>
    </w:rPr>
  </w:style>
  <w:style w:type="character" w:customStyle="1" w:styleId="Added">
    <w:name w:val="Added"/>
    <w:rsid w:val="001A5BE0"/>
    <w:rPr>
      <w:b/>
      <w:u w:val="single"/>
      <w:shd w:val="clear" w:color="auto" w:fill="auto"/>
    </w:rPr>
  </w:style>
  <w:style w:type="character" w:customStyle="1" w:styleId="Deleted">
    <w:name w:val="Deleted"/>
    <w:rsid w:val="001A5BE0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1A5BE0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1A5BE0"/>
    <w:rPr>
      <w:i/>
      <w:caps/>
    </w:rPr>
  </w:style>
  <w:style w:type="paragraph" w:customStyle="1" w:styleId="Pagedecouverture">
    <w:name w:val="Page de couverture"/>
    <w:basedOn w:val="Normal"/>
    <w:next w:val="Normal"/>
    <w:rsid w:val="001A5BE0"/>
    <w:pPr>
      <w:spacing w:before="0" w:after="0"/>
    </w:pPr>
  </w:style>
  <w:style w:type="paragraph" w:customStyle="1" w:styleId="Supertitre">
    <w:name w:val="Supertitre"/>
    <w:basedOn w:val="Normal"/>
    <w:next w:val="Normal"/>
    <w:rsid w:val="001A5BE0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1A5BE0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1A5BE0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A5BE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A5BE0"/>
  </w:style>
  <w:style w:type="paragraph" w:customStyle="1" w:styleId="Sous-titreobjetPagedecouverture">
    <w:name w:val="Sous-titre objet (Page de couverture)"/>
    <w:basedOn w:val="Sous-titreobjet"/>
    <w:rsid w:val="001A5BE0"/>
  </w:style>
  <w:style w:type="paragraph" w:customStyle="1" w:styleId="StatutPagedecouverture">
    <w:name w:val="Statut (Page de couverture)"/>
    <w:basedOn w:val="Statut"/>
    <w:next w:val="TypedudocumentPagedecouverture"/>
    <w:rsid w:val="001A5BE0"/>
  </w:style>
  <w:style w:type="paragraph" w:customStyle="1" w:styleId="TitreobjetPagedecouverture">
    <w:name w:val="Titre objet (Page de couverture)"/>
    <w:basedOn w:val="Titreobjet"/>
    <w:next w:val="Sous-titreobjetPagedecouverture"/>
    <w:rsid w:val="001A5BE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1A5BE0"/>
  </w:style>
  <w:style w:type="paragraph" w:customStyle="1" w:styleId="Volume">
    <w:name w:val="Volume"/>
    <w:basedOn w:val="Normal"/>
    <w:next w:val="Confidentialit"/>
    <w:rsid w:val="001A5BE0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1A5BE0"/>
    <w:pPr>
      <w:spacing w:after="240"/>
    </w:pPr>
  </w:style>
  <w:style w:type="paragraph" w:customStyle="1" w:styleId="Accompagnant">
    <w:name w:val="Accompagnant"/>
    <w:basedOn w:val="Normal"/>
    <w:next w:val="Typeacteprincipal"/>
    <w:rsid w:val="001A5BE0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1A5BE0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1A5BE0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1A5BE0"/>
  </w:style>
  <w:style w:type="paragraph" w:customStyle="1" w:styleId="AccompagnantPagedecouverture">
    <w:name w:val="Accompagnant (Page de couverture)"/>
    <w:basedOn w:val="Accompagnant"/>
    <w:next w:val="TypeacteprincipalPagedecouverture"/>
    <w:rsid w:val="001A5BE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A5BE0"/>
  </w:style>
  <w:style w:type="paragraph" w:customStyle="1" w:styleId="ObjetacteprincipalPagedecouverture">
    <w:name w:val="Objet acte principal (Page de couverture)"/>
    <w:basedOn w:val="Objetacteprincipal"/>
    <w:next w:val="Rfrencecroise"/>
    <w:rsid w:val="001A5BE0"/>
  </w:style>
  <w:style w:type="paragraph" w:customStyle="1" w:styleId="LanguesfaisantfoiPagedecouverture">
    <w:name w:val="Langues faisant foi (Page de couverture)"/>
    <w:basedOn w:val="Normal"/>
    <w:next w:val="Normal"/>
    <w:rsid w:val="001A5BE0"/>
    <w:pPr>
      <w:spacing w:before="360" w:after="0"/>
      <w:jc w:val="center"/>
    </w:pPr>
  </w:style>
  <w:style w:type="paragraph" w:customStyle="1" w:styleId="Annexetitreacte">
    <w:name w:val="Annexe titre (acte)"/>
    <w:basedOn w:val="Normal"/>
    <w:next w:val="Normal"/>
    <w:rsid w:val="00FB2409"/>
    <w:pPr>
      <w:jc w:val="center"/>
    </w:pPr>
    <w:rPr>
      <w:b/>
      <w:u w:val="single"/>
      <w:lang w:eastAsia="de-DE"/>
    </w:rPr>
  </w:style>
  <w:style w:type="character" w:styleId="Hiperligao">
    <w:name w:val="Hyperlink"/>
    <w:rsid w:val="00FB2409"/>
    <w:rPr>
      <w:color w:val="0000FF"/>
      <w:u w:val="single"/>
    </w:rPr>
  </w:style>
  <w:style w:type="table" w:customStyle="1" w:styleId="Tabelacomgrelha">
    <w:name w:val="Tabela com grelha"/>
    <w:basedOn w:val="Tabelanormal"/>
    <w:rsid w:val="003A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mmarcas">
    <w:name w:val="List Bullet"/>
    <w:basedOn w:val="Normal"/>
    <w:rsid w:val="00CA35F9"/>
    <w:pPr>
      <w:numPr>
        <w:numId w:val="22"/>
      </w:numPr>
      <w:contextualSpacing/>
    </w:pPr>
  </w:style>
  <w:style w:type="paragraph" w:styleId="Listacommarcas2">
    <w:name w:val="List Bullet 2"/>
    <w:basedOn w:val="Normal"/>
    <w:rsid w:val="00CA35F9"/>
    <w:pPr>
      <w:numPr>
        <w:numId w:val="23"/>
      </w:numPr>
      <w:contextualSpacing/>
    </w:pPr>
  </w:style>
  <w:style w:type="paragraph" w:styleId="Listacommarcas3">
    <w:name w:val="List Bullet 3"/>
    <w:basedOn w:val="Normal"/>
    <w:rsid w:val="00CA35F9"/>
    <w:pPr>
      <w:numPr>
        <w:numId w:val="24"/>
      </w:numPr>
      <w:contextualSpacing/>
    </w:pPr>
  </w:style>
  <w:style w:type="paragraph" w:styleId="Listacommarcas4">
    <w:name w:val="List Bullet 4"/>
    <w:basedOn w:val="Normal"/>
    <w:rsid w:val="00CA35F9"/>
    <w:pPr>
      <w:numPr>
        <w:numId w:val="25"/>
      </w:numPr>
      <w:contextualSpacing/>
    </w:pPr>
  </w:style>
  <w:style w:type="character" w:styleId="Refdecomentrio">
    <w:name w:val="annotation reference"/>
    <w:rsid w:val="004419DC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4419DC"/>
    <w:rPr>
      <w:sz w:val="20"/>
      <w:szCs w:val="20"/>
    </w:rPr>
  </w:style>
  <w:style w:type="character" w:customStyle="1" w:styleId="TextodecomentrioCarter">
    <w:name w:val="Texto de comentário Caráter"/>
    <w:link w:val="Textodecomentrio"/>
    <w:rsid w:val="004419D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4419DC"/>
    <w:rPr>
      <w:b/>
      <w:bCs/>
    </w:rPr>
  </w:style>
  <w:style w:type="character" w:customStyle="1" w:styleId="AssuntodecomentrioCarter">
    <w:name w:val="Assunto de comentário Caráter"/>
    <w:link w:val="Assuntodecomentrio"/>
    <w:rsid w:val="004419DC"/>
    <w:rPr>
      <w:b/>
      <w:bCs/>
      <w:lang w:eastAsia="en-US"/>
    </w:rPr>
  </w:style>
  <w:style w:type="paragraph" w:customStyle="1" w:styleId="Reviso1">
    <w:name w:val="Revisão1"/>
    <w:hidden/>
    <w:uiPriority w:val="99"/>
    <w:semiHidden/>
    <w:rsid w:val="004419DC"/>
    <w:rPr>
      <w:sz w:val="24"/>
      <w:szCs w:val="24"/>
      <w:lang w:val="en-GB" w:eastAsia="en-US"/>
    </w:rPr>
  </w:style>
  <w:style w:type="paragraph" w:styleId="Textodebalo">
    <w:name w:val="Balloon Text"/>
    <w:basedOn w:val="Normal"/>
    <w:link w:val="TextodebaloCarter"/>
    <w:rsid w:val="004419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419DC"/>
    <w:rPr>
      <w:rFonts w:ascii="Tahoma" w:hAnsi="Tahoma" w:cs="Tahoma"/>
      <w:sz w:val="16"/>
      <w:szCs w:val="16"/>
      <w:lang w:eastAsia="en-US"/>
    </w:rPr>
  </w:style>
  <w:style w:type="character" w:customStyle="1" w:styleId="TitrearticleChar">
    <w:name w:val="Titre article Char"/>
    <w:link w:val="Titrearticle"/>
    <w:rsid w:val="00EB0C7B"/>
    <w:rPr>
      <w:i/>
      <w:sz w:val="24"/>
      <w:szCs w:val="24"/>
      <w:lang w:val="en-GB" w:eastAsia="en-US" w:bidi="ar-SA"/>
    </w:rPr>
  </w:style>
  <w:style w:type="character" w:customStyle="1" w:styleId="z0251">
    <w:name w:val="z0251"/>
    <w:rsid w:val="00291EE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character" w:styleId="nfase">
    <w:name w:val="Emphasis"/>
    <w:uiPriority w:val="20"/>
    <w:qFormat/>
    <w:rsid w:val="00D76678"/>
    <w:rPr>
      <w:i/>
      <w:iCs/>
    </w:rPr>
  </w:style>
  <w:style w:type="paragraph" w:customStyle="1" w:styleId="Noraml">
    <w:name w:val="Noraml"/>
    <w:basedOn w:val="Normal"/>
    <w:rsid w:val="00650EED"/>
    <w:pPr>
      <w:autoSpaceDE w:val="0"/>
      <w:autoSpaceDN w:val="0"/>
      <w:adjustRightInd w:val="0"/>
      <w:spacing w:before="60" w:after="60"/>
      <w:jc w:val="center"/>
    </w:pPr>
    <w:rPr>
      <w:b/>
    </w:rPr>
  </w:style>
  <w:style w:type="paragraph" w:customStyle="1" w:styleId="Noramal">
    <w:name w:val="Noramal"/>
    <w:basedOn w:val="Point0"/>
    <w:rsid w:val="00650EED"/>
  </w:style>
  <w:style w:type="paragraph" w:styleId="Legenda">
    <w:name w:val="caption"/>
    <w:basedOn w:val="Normal"/>
    <w:next w:val="Normal"/>
    <w:qFormat/>
    <w:rsid w:val="001C4F06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rsid w:val="001C4F06"/>
  </w:style>
  <w:style w:type="paragraph" w:styleId="Listanumerada">
    <w:name w:val="List Number"/>
    <w:basedOn w:val="Normal"/>
    <w:rsid w:val="001C4F06"/>
    <w:pPr>
      <w:numPr>
        <w:numId w:val="35"/>
      </w:numPr>
      <w:contextualSpacing/>
    </w:pPr>
  </w:style>
  <w:style w:type="paragraph" w:styleId="Listanumerada2">
    <w:name w:val="List Number 2"/>
    <w:basedOn w:val="Normal"/>
    <w:rsid w:val="001C4F06"/>
    <w:pPr>
      <w:numPr>
        <w:numId w:val="36"/>
      </w:numPr>
      <w:contextualSpacing/>
    </w:pPr>
  </w:style>
  <w:style w:type="paragraph" w:styleId="Listanumerada3">
    <w:name w:val="List Number 3"/>
    <w:basedOn w:val="Normal"/>
    <w:rsid w:val="001C4F06"/>
    <w:pPr>
      <w:numPr>
        <w:numId w:val="37"/>
      </w:numPr>
      <w:contextualSpacing/>
    </w:pPr>
  </w:style>
  <w:style w:type="paragraph" w:styleId="Listanumerada4">
    <w:name w:val="List Number 4"/>
    <w:basedOn w:val="Normal"/>
    <w:rsid w:val="001C4F06"/>
    <w:pPr>
      <w:numPr>
        <w:numId w:val="38"/>
      </w:numPr>
      <w:contextualSpacing/>
    </w:pPr>
  </w:style>
  <w:style w:type="character" w:customStyle="1" w:styleId="tw4winMark">
    <w:name w:val="tw4winMark"/>
    <w:rsid w:val="007A4BAE"/>
    <w:rPr>
      <w:vanish/>
      <w:color w:val="800080"/>
      <w:vertAlign w:val="subscript"/>
    </w:rPr>
  </w:style>
  <w:style w:type="character" w:styleId="Nmerodepgina">
    <w:name w:val="page number"/>
    <w:rsid w:val="00FA40E5"/>
    <w:rPr>
      <w:rFonts w:cs="Times New Roman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EC6D42"/>
    <w:rPr>
      <w:snapToGrid w:val="0"/>
      <w:lang w:eastAsia="en-GB"/>
    </w:rPr>
  </w:style>
  <w:style w:type="table" w:customStyle="1" w:styleId="TableGrid1">
    <w:name w:val="TableGrid1"/>
    <w:rsid w:val="00051D1F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j-note">
    <w:name w:val="oj-note"/>
    <w:basedOn w:val="Normal"/>
    <w:rsid w:val="0049215B"/>
    <w:pPr>
      <w:spacing w:before="100" w:beforeAutospacing="1" w:after="100" w:afterAutospacing="1"/>
      <w:jc w:val="left"/>
    </w:pPr>
    <w:rPr>
      <w:snapToGrid/>
      <w:lang w:eastAsia="pt-PT"/>
    </w:rPr>
  </w:style>
  <w:style w:type="character" w:customStyle="1" w:styleId="oj-super">
    <w:name w:val="oj-super"/>
    <w:basedOn w:val="Tipodeletrapredefinidodopargrafo"/>
    <w:rsid w:val="0049215B"/>
  </w:style>
  <w:style w:type="paragraph" w:styleId="PargrafodaLista">
    <w:name w:val="List Paragraph"/>
    <w:basedOn w:val="Normal"/>
    <w:uiPriority w:val="34"/>
    <w:qFormat/>
    <w:rsid w:val="00E0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13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SANCO/7022/2013-PT Rev. 4</vt:lpstr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SANCO/7022/2013-PT Rev. 4</dc:title>
  <dc:subject>Impl. Regulation</dc:subject>
  <dc:creator>KLEIN - HOFFMANN A.</dc:creator>
  <cp:keywords>7022</cp:keywords>
  <dc:description>OUTLOOK - 13.6.2013</dc:description>
  <cp:lastModifiedBy>Paula Cristina Cruz Domingos</cp:lastModifiedBy>
  <cp:revision>6</cp:revision>
  <cp:lastPrinted>2014-12-18T18:57:00Z</cp:lastPrinted>
  <dcterms:created xsi:type="dcterms:W3CDTF">2026-05-19T19:59:00Z</dcterms:created>
  <dcterms:modified xsi:type="dcterms:W3CDTF">2026-05-20T15:01:00Z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Classification">
    <vt:lpwstr> </vt:lpwstr>
  </property>
  <property fmtid="{D5CDD505-2E9C-101B-9397-08002B2CF9AE}" pid="4" name="Version">
    <vt:lpwstr>5.8.64.0</vt:lpwstr>
  </property>
  <property fmtid="{D5CDD505-2E9C-101B-9397-08002B2CF9AE}" pid="5" name="Last edited using">
    <vt:lpwstr>LW 5.8.3, Build 20140113</vt:lpwstr>
  </property>
  <property fmtid="{D5CDD505-2E9C-101B-9397-08002B2CF9AE}" pid="6" name="Created using">
    <vt:lpwstr>LW 5.8.2, Build 20120919</vt:lpwstr>
  </property>
  <property fmtid="{D5CDD505-2E9C-101B-9397-08002B2CF9AE}" pid="7" name="LWTemplateID">
    <vt:lpwstr>SJ-004</vt:lpwstr>
  </property>
  <property fmtid="{D5CDD505-2E9C-101B-9397-08002B2CF9AE}" pid="8" name="_NewReviewCycle">
    <vt:lpwstr/>
  </property>
  <property fmtid="{D5CDD505-2E9C-101B-9397-08002B2CF9AE}" pid="9" name="DQCStatus">
    <vt:lpwstr>Yellow (DQC version 02)</vt:lpwstr>
  </property>
</Properties>
</file>